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D1B7A" w14:textId="77777777" w:rsidR="007A17CF" w:rsidRDefault="00B771FD" w:rsidP="007A17CF">
      <w:bookmarkStart w:id="0" w:name="startdocument"/>
      <w:bookmarkStart w:id="1" w:name="documentstart"/>
      <w:bookmarkEnd w:id="0"/>
      <w:bookmarkEnd w:id="1"/>
      <w:r>
        <w:pict w14:anchorId="382ED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9.25pt" fillcolor="window">
            <v:imagedata r:id="rId12" o:title=""/>
          </v:shape>
        </w:pict>
      </w:r>
      <w:r w:rsidR="007A17CF" w:rsidRPr="007A191A">
        <w:t xml:space="preserve"> </w:t>
      </w:r>
    </w:p>
    <w:p w14:paraId="2AD3DFC7"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1D3CA193" w14:textId="77777777"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bookmarkStart w:id="2" w:name="_Hlk51596340"/>
      <w:r w:rsidR="00600A3F" w:rsidRPr="009C5C69">
        <w:rPr>
          <w:rFonts w:cs="Arial"/>
          <w:sz w:val="24"/>
          <w:szCs w:val="24"/>
        </w:rPr>
        <w:t>Training Needs Analysis for</w:t>
      </w:r>
      <w:r w:rsidR="00C712B5" w:rsidRPr="009C5C69">
        <w:rPr>
          <w:rFonts w:cs="Arial"/>
          <w:sz w:val="24"/>
          <w:szCs w:val="24"/>
        </w:rPr>
        <w:t xml:space="preserve"> an International Training Programme for </w:t>
      </w:r>
      <w:r w:rsidR="00600A3F" w:rsidRPr="009C5C69">
        <w:rPr>
          <w:rFonts w:cs="Arial"/>
          <w:sz w:val="24"/>
          <w:szCs w:val="24"/>
        </w:rPr>
        <w:t>Civil Servants</w:t>
      </w:r>
      <w:r w:rsidR="002E2082" w:rsidRPr="009C5C69">
        <w:rPr>
          <w:rFonts w:cs="Arial"/>
          <w:sz w:val="24"/>
          <w:szCs w:val="24"/>
        </w:rPr>
        <w:t xml:space="preserve"> </w:t>
      </w:r>
      <w:r w:rsidR="00600A3F" w:rsidRPr="009C5C69">
        <w:rPr>
          <w:rFonts w:cs="Arial"/>
          <w:sz w:val="24"/>
          <w:szCs w:val="24"/>
        </w:rPr>
        <w:t xml:space="preserve">in the </w:t>
      </w:r>
      <w:r w:rsidR="00C712B5" w:rsidRPr="009C5C69">
        <w:rPr>
          <w:rFonts w:cs="Arial"/>
          <w:sz w:val="24"/>
          <w:szCs w:val="24"/>
        </w:rPr>
        <w:t xml:space="preserve">area of </w:t>
      </w:r>
      <w:r w:rsidR="00600A3F" w:rsidRPr="009C5C69">
        <w:rPr>
          <w:rFonts w:cs="Arial"/>
          <w:sz w:val="24"/>
          <w:szCs w:val="24"/>
        </w:rPr>
        <w:t xml:space="preserve">Creative Economy </w:t>
      </w:r>
      <w:bookmarkEnd w:id="2"/>
      <w:r w:rsidR="00C712B5" w:rsidRPr="009C5C69">
        <w:rPr>
          <w:rFonts w:cs="Arial"/>
          <w:sz w:val="24"/>
          <w:szCs w:val="24"/>
        </w:rPr>
        <w:t>in Turkey</w:t>
      </w:r>
    </w:p>
    <w:p w14:paraId="3A0F346F" w14:textId="09ECABAE"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BF304B">
        <w:rPr>
          <w:rFonts w:cs="Arial"/>
          <w:sz w:val="24"/>
          <w:szCs w:val="24"/>
        </w:rPr>
        <w:t>3 November</w:t>
      </w:r>
      <w:r w:rsidR="00600A3F">
        <w:rPr>
          <w:rFonts w:cs="Arial"/>
          <w:sz w:val="24"/>
          <w:szCs w:val="24"/>
        </w:rPr>
        <w:t xml:space="preserve"> 2020</w:t>
      </w:r>
      <w:r w:rsidRPr="00176253">
        <w:rPr>
          <w:rFonts w:cs="Arial"/>
          <w:sz w:val="24"/>
          <w:szCs w:val="24"/>
        </w:rPr>
        <w:t xml:space="preserve"> </w:t>
      </w:r>
    </w:p>
    <w:p w14:paraId="745B4A5B"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6D408290" w14:textId="77777777" w:rsidR="00DA26EB" w:rsidRPr="00282FCB" w:rsidRDefault="00DA26EB" w:rsidP="00DA26EB">
      <w:pPr>
        <w:rPr>
          <w:rFonts w:cs="Arial"/>
          <w:sz w:val="21"/>
          <w:szCs w:val="21"/>
        </w:rPr>
      </w:pPr>
      <w:r w:rsidRPr="0069493F">
        <w:rPr>
          <w:rFonts w:cs="Arial"/>
          <w:sz w:val="21"/>
          <w:szCs w:val="21"/>
        </w:rPr>
        <w:t xml:space="preserve">1.1 </w:t>
      </w:r>
      <w:r w:rsidRPr="0069493F">
        <w:rPr>
          <w:rFonts w:cs="Arial"/>
          <w:sz w:val="21"/>
          <w:szCs w:val="21"/>
        </w:rPr>
        <w:tab/>
      </w:r>
      <w:r w:rsidRPr="00282FCB">
        <w:rPr>
          <w:rFonts w:cs="Arial"/>
          <w:sz w:val="21"/>
          <w:szCs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5EDDB1BE" w14:textId="77777777" w:rsidR="00DA26EB" w:rsidRDefault="00DA26EB" w:rsidP="00DA26EB">
      <w:pPr>
        <w:rPr>
          <w:rFonts w:cs="Arial"/>
          <w:sz w:val="21"/>
          <w:szCs w:val="21"/>
        </w:rPr>
      </w:pPr>
      <w:r>
        <w:rPr>
          <w:rFonts w:cs="Arial"/>
          <w:sz w:val="21"/>
          <w:szCs w:val="21"/>
        </w:rPr>
        <w:t>1.2</w:t>
      </w:r>
      <w:r>
        <w:rPr>
          <w:rFonts w:cs="Arial"/>
          <w:sz w:val="21"/>
          <w:szCs w:val="21"/>
        </w:rPr>
        <w:tab/>
      </w:r>
      <w:r w:rsidRPr="00282FCB">
        <w:rPr>
          <w:rFonts w:cs="Arial"/>
          <w:sz w:val="21"/>
          <w:szCs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79F8A15C" w14:textId="77777777" w:rsidR="00DA26EB" w:rsidRPr="00FF34A6" w:rsidRDefault="00DA26EB" w:rsidP="00DA26EB">
      <w:pPr>
        <w:rPr>
          <w:rFonts w:cs="Arial"/>
          <w:sz w:val="21"/>
          <w:szCs w:val="21"/>
        </w:rPr>
      </w:pPr>
      <w:r>
        <w:rPr>
          <w:rFonts w:cs="Arial"/>
          <w:sz w:val="21"/>
          <w:szCs w:val="21"/>
        </w:rPr>
        <w:t>1.3</w:t>
      </w:r>
      <w:r w:rsidRPr="0069493F">
        <w:rPr>
          <w:rFonts w:cs="Arial"/>
          <w:sz w:val="21"/>
          <w:szCs w:val="21"/>
        </w:rPr>
        <w:t xml:space="preserve"> </w:t>
      </w:r>
      <w:r w:rsidRPr="0069493F">
        <w:rPr>
          <w:rFonts w:cs="Arial"/>
          <w:sz w:val="21"/>
          <w:szCs w:val="21"/>
        </w:rPr>
        <w:tab/>
      </w:r>
      <w:r w:rsidRPr="00282FCB">
        <w:rPr>
          <w:rFonts w:cs="Arial"/>
          <w:sz w:val="21"/>
          <w:szCs w:val="21"/>
        </w:rPr>
        <w:t xml:space="preserve">The British Council employs over 10,500 staff worldwide. It has its headquarters in the UK, with offices in London, Manchester, Belfast, Cardiff and Edinburgh. Further information can be viewed at </w:t>
      </w:r>
      <w:hyperlink r:id="rId13" w:history="1">
        <w:r w:rsidRPr="00793A08">
          <w:rPr>
            <w:rStyle w:val="Hyperlink"/>
            <w:rFonts w:cs="Arial"/>
            <w:sz w:val="21"/>
            <w:szCs w:val="21"/>
          </w:rPr>
          <w:t>www.britishcouncil.org</w:t>
        </w:r>
      </w:hyperlink>
      <w:r>
        <w:rPr>
          <w:rFonts w:cs="Arial"/>
          <w:sz w:val="21"/>
          <w:szCs w:val="21"/>
        </w:rPr>
        <w:t xml:space="preserve">. </w:t>
      </w:r>
      <w:r w:rsidRPr="00FF34A6">
        <w:rPr>
          <w:rFonts w:cs="Arial"/>
          <w:sz w:val="21"/>
          <w:szCs w:val="21"/>
        </w:rPr>
        <w:t xml:space="preserve"> </w:t>
      </w:r>
    </w:p>
    <w:p w14:paraId="5253305F" w14:textId="77777777" w:rsidR="000015D7" w:rsidRPr="00176253" w:rsidRDefault="000015D7" w:rsidP="007A17CF">
      <w:pPr>
        <w:rPr>
          <w:rFonts w:cs="Arial"/>
          <w:b/>
          <w:sz w:val="20"/>
        </w:rPr>
      </w:pPr>
    </w:p>
    <w:p w14:paraId="5C73805B" w14:textId="77777777" w:rsidR="007A17CF" w:rsidRPr="00176253"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561006B6" w14:textId="77777777" w:rsidR="002E2082" w:rsidRDefault="007A17CF" w:rsidP="00321B63">
      <w:pPr>
        <w:rPr>
          <w:rFonts w:cs="Arial"/>
          <w:sz w:val="21"/>
          <w:szCs w:val="21"/>
        </w:rPr>
      </w:pPr>
      <w:r w:rsidRPr="00176253">
        <w:rPr>
          <w:rFonts w:cs="Arial"/>
          <w:sz w:val="21"/>
          <w:szCs w:val="21"/>
        </w:rPr>
        <w:t xml:space="preserve">2.1 </w:t>
      </w:r>
      <w:r w:rsidRPr="00176253">
        <w:rPr>
          <w:rFonts w:cs="Arial"/>
          <w:sz w:val="21"/>
          <w:szCs w:val="21"/>
        </w:rPr>
        <w:tab/>
      </w:r>
      <w:r w:rsidR="002E2082">
        <w:rPr>
          <w:rFonts w:cs="Arial"/>
          <w:sz w:val="21"/>
          <w:szCs w:val="21"/>
        </w:rPr>
        <w:t xml:space="preserve">The British Council’s Creative Economy </w:t>
      </w:r>
      <w:r w:rsidR="002E2082" w:rsidRPr="002E2082">
        <w:rPr>
          <w:rFonts w:cs="Arial"/>
          <w:sz w:val="21"/>
          <w:szCs w:val="21"/>
        </w:rPr>
        <w:t>programmes utilise the world-leading innovation and creativity of the UK to make a positive contribution to the people, institutions and governments of the countries we work in.</w:t>
      </w:r>
      <w:r w:rsidR="002E2082" w:rsidRPr="002E2082">
        <w:t xml:space="preserve"> </w:t>
      </w:r>
      <w:r w:rsidR="002E2082" w:rsidRPr="002E2082">
        <w:rPr>
          <w:rFonts w:cs="Arial"/>
          <w:sz w:val="21"/>
          <w:szCs w:val="21"/>
        </w:rPr>
        <w:t>Working in more than 30 countries a year, the Creative Economy Unit connects ideas and experience from the UK with partner nations to co-create programmes that develop policy, improve infrastructure, empower local creative talent and increase greater international understanding. Together with policymakers, creative talent and communities we develop relevant, diverse and future</w:t>
      </w:r>
      <w:r w:rsidR="00E13402">
        <w:rPr>
          <w:rFonts w:cs="Arial"/>
          <w:sz w:val="21"/>
          <w:szCs w:val="21"/>
        </w:rPr>
        <w:t xml:space="preserve"> </w:t>
      </w:r>
      <w:r w:rsidR="002E2082" w:rsidRPr="002E2082">
        <w:rPr>
          <w:rFonts w:cs="Arial"/>
          <w:sz w:val="21"/>
          <w:szCs w:val="21"/>
        </w:rPr>
        <w:t xml:space="preserve">facing creative economies, with long-term links to the UK. </w:t>
      </w:r>
    </w:p>
    <w:p w14:paraId="3FDE6449" w14:textId="77777777" w:rsidR="00D54269" w:rsidRPr="00176253" w:rsidRDefault="002E2082" w:rsidP="00D54269">
      <w:pPr>
        <w:rPr>
          <w:rFonts w:cs="Arial"/>
          <w:sz w:val="24"/>
          <w:szCs w:val="24"/>
        </w:rPr>
      </w:pPr>
      <w:r w:rsidRPr="002E2082">
        <w:rPr>
          <w:rFonts w:cs="Arial"/>
          <w:sz w:val="21"/>
          <w:szCs w:val="21"/>
        </w:rPr>
        <w:t>As a trusted partner in Turkey since 1940, we are committed to building dialogue and collaborations between the people of Turkey and the UK.</w:t>
      </w:r>
      <w:r>
        <w:rPr>
          <w:rFonts w:cs="Arial"/>
          <w:sz w:val="21"/>
          <w:szCs w:val="21"/>
        </w:rPr>
        <w:t xml:space="preserve"> </w:t>
      </w:r>
      <w:r w:rsidRPr="002E2082">
        <w:rPr>
          <w:rFonts w:cs="Arial"/>
          <w:sz w:val="21"/>
          <w:szCs w:val="21"/>
        </w:rPr>
        <w:t>Over the last six years we have gained a unique track record of designing and implementing creative economy programmes which responds to opportunities and needs in Turkey by drawing on the knowledge and expertise of the UK.</w:t>
      </w:r>
      <w:r w:rsidR="00E13402" w:rsidRPr="00E13402">
        <w:rPr>
          <w:rFonts w:cs="Arial"/>
          <w:sz w:val="21"/>
          <w:szCs w:val="21"/>
        </w:rPr>
        <w:t xml:space="preserve"> </w:t>
      </w:r>
      <w:r w:rsidR="00E13402">
        <w:rPr>
          <w:rFonts w:cs="Arial"/>
          <w:sz w:val="21"/>
          <w:szCs w:val="21"/>
        </w:rPr>
        <w:t>Going forward, w</w:t>
      </w:r>
      <w:r w:rsidR="00E13402" w:rsidRPr="002E2082">
        <w:rPr>
          <w:rFonts w:cs="Arial"/>
          <w:sz w:val="21"/>
          <w:szCs w:val="21"/>
        </w:rPr>
        <w:t xml:space="preserve">e are particularly keen to promote </w:t>
      </w:r>
      <w:r w:rsidR="00FD3878">
        <w:rPr>
          <w:rFonts w:cs="Arial"/>
          <w:sz w:val="21"/>
          <w:szCs w:val="21"/>
        </w:rPr>
        <w:t>policy development for the Creative Economy,</w:t>
      </w:r>
      <w:r w:rsidR="005C1E7D">
        <w:rPr>
          <w:rFonts w:cs="Arial"/>
          <w:sz w:val="21"/>
          <w:szCs w:val="21"/>
        </w:rPr>
        <w:t xml:space="preserve"> strengthen capacity</w:t>
      </w:r>
      <w:r w:rsidR="00FD3878">
        <w:rPr>
          <w:rFonts w:cs="Arial"/>
          <w:sz w:val="21"/>
          <w:szCs w:val="21"/>
        </w:rPr>
        <w:t xml:space="preserve"> and </w:t>
      </w:r>
      <w:r w:rsidR="00E13402" w:rsidRPr="002E2082">
        <w:rPr>
          <w:rFonts w:cs="Arial"/>
          <w:sz w:val="21"/>
          <w:szCs w:val="21"/>
        </w:rPr>
        <w:t>accelera</w:t>
      </w:r>
      <w:r w:rsidR="00FD3878">
        <w:rPr>
          <w:rFonts w:cs="Arial"/>
          <w:sz w:val="21"/>
          <w:szCs w:val="21"/>
        </w:rPr>
        <w:t>te</w:t>
      </w:r>
      <w:r w:rsidR="00E13402" w:rsidRPr="002E2082">
        <w:rPr>
          <w:rFonts w:cs="Arial"/>
          <w:sz w:val="21"/>
          <w:szCs w:val="21"/>
        </w:rPr>
        <w:t xml:space="preserve"> growth in </w:t>
      </w:r>
      <w:r w:rsidR="00E13402" w:rsidRPr="002E2082">
        <w:rPr>
          <w:rFonts w:cs="Arial"/>
          <w:sz w:val="21"/>
          <w:szCs w:val="21"/>
        </w:rPr>
        <w:lastRenderedPageBreak/>
        <w:t>Research and Development (R&amp;D)</w:t>
      </w:r>
      <w:r w:rsidR="00FD3878">
        <w:rPr>
          <w:rFonts w:cs="Arial"/>
          <w:sz w:val="21"/>
          <w:szCs w:val="21"/>
        </w:rPr>
        <w:t>.</w:t>
      </w:r>
      <w:r w:rsidR="005C1E7D">
        <w:rPr>
          <w:rFonts w:cs="Arial"/>
          <w:sz w:val="21"/>
          <w:szCs w:val="21"/>
        </w:rPr>
        <w:t xml:space="preserve"> This Request for Proposals forms part of our efforts </w:t>
      </w:r>
      <w:r w:rsidR="005C1E7D" w:rsidRPr="005C1E7D">
        <w:rPr>
          <w:rFonts w:cs="Arial"/>
          <w:sz w:val="21"/>
          <w:szCs w:val="21"/>
        </w:rPr>
        <w:t xml:space="preserve">to contribute to </w:t>
      </w:r>
      <w:r w:rsidR="005C1E7D">
        <w:rPr>
          <w:rFonts w:cs="Arial"/>
          <w:sz w:val="21"/>
          <w:szCs w:val="21"/>
        </w:rPr>
        <w:t xml:space="preserve">strengthening the capacity of </w:t>
      </w:r>
      <w:r w:rsidR="00D54269" w:rsidRPr="00D54269">
        <w:rPr>
          <w:rFonts w:cs="Arial"/>
          <w:sz w:val="21"/>
          <w:szCs w:val="21"/>
        </w:rPr>
        <w:t>Civil Servants and Academia in the Areas of Creative Industries and the Creative Economy in Turkey</w:t>
      </w:r>
    </w:p>
    <w:p w14:paraId="51BA1B23" w14:textId="77777777" w:rsidR="002E2082" w:rsidRDefault="002E2082" w:rsidP="00E13402">
      <w:pPr>
        <w:jc w:val="left"/>
        <w:rPr>
          <w:rFonts w:cs="Arial"/>
          <w:sz w:val="21"/>
          <w:szCs w:val="21"/>
        </w:rPr>
      </w:pPr>
      <w:r>
        <w:rPr>
          <w:rFonts w:cs="Arial"/>
          <w:sz w:val="21"/>
          <w:szCs w:val="21"/>
        </w:rPr>
        <w:t xml:space="preserve">For more information, please visit </w:t>
      </w:r>
      <w:hyperlink r:id="rId14" w:history="1">
        <w:r w:rsidRPr="0029407D">
          <w:rPr>
            <w:rStyle w:val="Hyperlink"/>
            <w:rFonts w:cs="Arial"/>
            <w:sz w:val="21"/>
            <w:szCs w:val="21"/>
          </w:rPr>
          <w:t>creativeconomy.britishcouncil.org</w:t>
        </w:r>
      </w:hyperlink>
      <w:r w:rsidR="00E13402">
        <w:rPr>
          <w:rFonts w:cs="Arial"/>
          <w:sz w:val="21"/>
          <w:szCs w:val="21"/>
        </w:rPr>
        <w:t xml:space="preserve"> and </w:t>
      </w:r>
      <w:hyperlink r:id="rId15" w:history="1">
        <w:r w:rsidR="00E13402" w:rsidRPr="0029407D">
          <w:rPr>
            <w:rStyle w:val="Hyperlink"/>
            <w:rFonts w:cs="Arial"/>
            <w:sz w:val="21"/>
            <w:szCs w:val="21"/>
          </w:rPr>
          <w:t>britishcouncil.org.tr/</w:t>
        </w:r>
        <w:proofErr w:type="spellStart"/>
        <w:r w:rsidR="00E13402" w:rsidRPr="0029407D">
          <w:rPr>
            <w:rStyle w:val="Hyperlink"/>
            <w:rFonts w:cs="Arial"/>
            <w:sz w:val="21"/>
            <w:szCs w:val="21"/>
          </w:rPr>
          <w:t>en</w:t>
        </w:r>
        <w:proofErr w:type="spellEnd"/>
        <w:r w:rsidR="00E13402" w:rsidRPr="0029407D">
          <w:rPr>
            <w:rStyle w:val="Hyperlink"/>
            <w:rFonts w:cs="Arial"/>
            <w:sz w:val="21"/>
            <w:szCs w:val="21"/>
          </w:rPr>
          <w:t>/programmes/arts/creative-economy</w:t>
        </w:r>
      </w:hyperlink>
      <w:r w:rsidR="00E13402">
        <w:rPr>
          <w:rFonts w:cs="Arial"/>
          <w:sz w:val="21"/>
          <w:szCs w:val="21"/>
        </w:rPr>
        <w:t xml:space="preserve"> </w:t>
      </w:r>
    </w:p>
    <w:p w14:paraId="6BAFE6A7" w14:textId="77777777" w:rsidR="007A17CF" w:rsidRPr="00176253" w:rsidRDefault="007A17CF" w:rsidP="00052101">
      <w:pPr>
        <w:rPr>
          <w:rFonts w:cs="Arial"/>
          <w:sz w:val="21"/>
          <w:szCs w:val="21"/>
        </w:rPr>
      </w:pPr>
      <w:r w:rsidRPr="00176253">
        <w:rPr>
          <w:rFonts w:cs="Arial"/>
          <w:sz w:val="21"/>
          <w:szCs w:val="21"/>
        </w:rPr>
        <w:t>2.2</w:t>
      </w:r>
      <w:r w:rsidRPr="00176253">
        <w:rPr>
          <w:rFonts w:cs="Arial"/>
          <w:sz w:val="21"/>
          <w:szCs w:val="21"/>
        </w:rPr>
        <w:tab/>
        <w:t xml:space="preserve">The purpose and scope of this </w:t>
      </w:r>
      <w:r w:rsidR="00052101" w:rsidRPr="00176253">
        <w:rPr>
          <w:rFonts w:cs="Arial"/>
          <w:sz w:val="21"/>
          <w:szCs w:val="21"/>
        </w:rPr>
        <w:t>RFP</w:t>
      </w:r>
      <w:r w:rsidRPr="00176253">
        <w:rPr>
          <w:rFonts w:cs="Arial"/>
          <w:sz w:val="21"/>
          <w:szCs w:val="21"/>
        </w:rPr>
        <w:t xml:space="preserve"> and supporting documents is to explain in further detail the requirements of the British Council and the procurement process for submitting a tender proposal. </w:t>
      </w:r>
    </w:p>
    <w:p w14:paraId="563085CF" w14:textId="77777777" w:rsidR="000015D7" w:rsidRPr="00176253" w:rsidRDefault="000015D7">
      <w:pPr>
        <w:rPr>
          <w:rFonts w:cs="Arial"/>
          <w:b/>
          <w:sz w:val="20"/>
        </w:rPr>
      </w:pPr>
    </w:p>
    <w:p w14:paraId="1E8A3AD5"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37FFAEAF"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66DD36FB"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4F9318FE"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6"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5932B1FF" w14:textId="77777777"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r w:rsidR="00600A3F">
        <w:rPr>
          <w:rFonts w:cs="Arial"/>
          <w:sz w:val="21"/>
          <w:szCs w:val="21"/>
        </w:rPr>
        <w:t>Turkey.</w:t>
      </w:r>
      <w:r w:rsidRPr="00176253">
        <w:rPr>
          <w:rFonts w:cs="Arial"/>
          <w:sz w:val="21"/>
          <w:szCs w:val="21"/>
        </w:rPr>
        <w:t xml:space="preserve"> </w:t>
      </w:r>
    </w:p>
    <w:p w14:paraId="08E368CB" w14:textId="77777777"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The British Council’s contracting and commercial approach in respect of the required goods and/or services is set out at Anne</w:t>
      </w:r>
      <w:r w:rsidRPr="00D54269">
        <w:rPr>
          <w:rFonts w:cs="Arial"/>
          <w:sz w:val="21"/>
          <w:szCs w:val="21"/>
        </w:rPr>
        <w:t>x 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1737EF77" w14:textId="77777777"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a </w:t>
      </w:r>
      <w:r w:rsidRPr="009C5C69">
        <w:rPr>
          <w:rFonts w:cs="Arial"/>
          <w:sz w:val="21"/>
          <w:szCs w:val="21"/>
        </w:rPr>
        <w:t xml:space="preserve">duration of </w:t>
      </w:r>
      <w:r w:rsidR="0012101D" w:rsidRPr="009C5C69">
        <w:rPr>
          <w:rFonts w:cs="Arial"/>
          <w:sz w:val="21"/>
          <w:szCs w:val="21"/>
        </w:rPr>
        <w:t>two</w:t>
      </w:r>
      <w:r w:rsidR="00D54269" w:rsidRPr="009C5C69">
        <w:rPr>
          <w:rFonts w:cs="Arial"/>
          <w:sz w:val="21"/>
          <w:szCs w:val="21"/>
        </w:rPr>
        <w:t xml:space="preserve"> months.</w:t>
      </w:r>
    </w:p>
    <w:p w14:paraId="57EA7927" w14:textId="77777777"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14:paraId="5936AD99"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w:t>
      </w:r>
      <w:r w:rsidRPr="00176253">
        <w:rPr>
          <w:rFonts w:cs="Arial"/>
          <w:sz w:val="21"/>
          <w:szCs w:val="21"/>
        </w:rPr>
        <w:lastRenderedPageBreak/>
        <w:t xml:space="preserve">supplier as part its tender response shall entitle the British Council to reject that tender response and to disqualify that potential supplier from this Procurement Process. </w:t>
      </w:r>
    </w:p>
    <w:p w14:paraId="21AEBE05"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47BC8DD3"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7"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2799A07C"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4BAE7DCD"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001D09A1"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75070508"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2958EFCE"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53F48947"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674341A8" w14:textId="77777777" w:rsidR="007A17CF" w:rsidRPr="00176253" w:rsidRDefault="007A17CF" w:rsidP="007A17CF">
      <w:pPr>
        <w:rPr>
          <w:rFonts w:cs="Arial"/>
          <w:sz w:val="21"/>
          <w:szCs w:val="21"/>
        </w:rPr>
      </w:pPr>
      <w:r w:rsidRPr="00176253">
        <w:rPr>
          <w:rFonts w:cs="Arial"/>
          <w:sz w:val="21"/>
          <w:szCs w:val="21"/>
        </w:rPr>
        <w:lastRenderedPageBreak/>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1A3AB435" w14:textId="77777777"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Annex </w:t>
      </w:r>
      <w:r w:rsidR="00C712B5">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5920177D" w14:textId="77777777"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C712B5">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3F320621"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7D21F328" w14:textId="77777777" w:rsidR="007A17CF" w:rsidRPr="00176253" w:rsidRDefault="007A17CF" w:rsidP="00F409DA">
      <w:pPr>
        <w:numPr>
          <w:ilvl w:val="0"/>
          <w:numId w:val="29"/>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1A7A3733" w14:textId="77777777" w:rsidR="007A17CF" w:rsidRPr="00176253" w:rsidRDefault="007A17CF" w:rsidP="00F409DA">
      <w:pPr>
        <w:numPr>
          <w:ilvl w:val="0"/>
          <w:numId w:val="29"/>
        </w:numPr>
        <w:spacing w:before="0"/>
        <w:rPr>
          <w:rFonts w:cs="Arial"/>
          <w:sz w:val="21"/>
          <w:szCs w:val="21"/>
        </w:rPr>
      </w:pPr>
      <w:r w:rsidRPr="00176253">
        <w:rPr>
          <w:rFonts w:cs="Arial"/>
          <w:sz w:val="21"/>
          <w:szCs w:val="21"/>
        </w:rPr>
        <w:t>contains hand written amendments which have not been initialled by the authorised signatory;</w:t>
      </w:r>
    </w:p>
    <w:p w14:paraId="5DA46822" w14:textId="77777777" w:rsidR="007A17CF" w:rsidRPr="00176253" w:rsidRDefault="007A17CF" w:rsidP="00F409DA">
      <w:pPr>
        <w:numPr>
          <w:ilvl w:val="0"/>
          <w:numId w:val="29"/>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073BBA92" w14:textId="77777777" w:rsidR="007A17CF" w:rsidRPr="00176253" w:rsidRDefault="007A17CF" w:rsidP="00F409DA">
      <w:pPr>
        <w:numPr>
          <w:ilvl w:val="0"/>
          <w:numId w:val="29"/>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19711AD4" w14:textId="77777777" w:rsidR="007A17CF" w:rsidRPr="00176253" w:rsidRDefault="007A17CF" w:rsidP="00F409DA">
      <w:pPr>
        <w:numPr>
          <w:ilvl w:val="0"/>
          <w:numId w:val="29"/>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231EFBCD" w14:textId="77777777" w:rsidR="007A17CF" w:rsidRPr="00176253" w:rsidRDefault="00674643" w:rsidP="00F409DA">
      <w:pPr>
        <w:numPr>
          <w:ilvl w:val="0"/>
          <w:numId w:val="29"/>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76AEB791"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27C53C8C" w14:textId="77777777" w:rsidR="007A17CF" w:rsidRPr="00176253" w:rsidRDefault="007A17CF" w:rsidP="00F409DA">
      <w:pPr>
        <w:numPr>
          <w:ilvl w:val="0"/>
          <w:numId w:val="30"/>
        </w:numPr>
        <w:spacing w:before="0"/>
        <w:rPr>
          <w:rFonts w:cs="Arial"/>
          <w:sz w:val="21"/>
          <w:szCs w:val="21"/>
        </w:rPr>
      </w:pPr>
      <w:r w:rsidRPr="00176253">
        <w:rPr>
          <w:rFonts w:cs="Arial"/>
          <w:sz w:val="21"/>
          <w:szCs w:val="21"/>
        </w:rPr>
        <w:t xml:space="preserve">to inappropriately influence this Procurement Process; </w:t>
      </w:r>
    </w:p>
    <w:p w14:paraId="54B09EE6" w14:textId="77777777" w:rsidR="007A17CF" w:rsidRPr="00176253" w:rsidRDefault="007A17CF" w:rsidP="00F409DA">
      <w:pPr>
        <w:numPr>
          <w:ilvl w:val="0"/>
          <w:numId w:val="30"/>
        </w:numPr>
        <w:spacing w:before="0"/>
        <w:rPr>
          <w:rFonts w:cs="Arial"/>
          <w:sz w:val="21"/>
          <w:szCs w:val="21"/>
        </w:rPr>
      </w:pPr>
      <w:r w:rsidRPr="00176253">
        <w:rPr>
          <w:rFonts w:cs="Arial"/>
          <w:sz w:val="21"/>
          <w:szCs w:val="21"/>
        </w:rPr>
        <w:t xml:space="preserve">to fix or set the price for goods or services ; </w:t>
      </w:r>
    </w:p>
    <w:p w14:paraId="16CCC7CE" w14:textId="77777777" w:rsidR="007A17CF" w:rsidRPr="00176253" w:rsidRDefault="007A17CF" w:rsidP="00F409DA">
      <w:pPr>
        <w:numPr>
          <w:ilvl w:val="0"/>
          <w:numId w:val="30"/>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4919F30A" w14:textId="77777777" w:rsidR="007A17CF" w:rsidRPr="00176253" w:rsidRDefault="007A17CF" w:rsidP="00F409DA">
      <w:pPr>
        <w:numPr>
          <w:ilvl w:val="0"/>
          <w:numId w:val="30"/>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038DB23C" w14:textId="77777777" w:rsidR="007A17CF" w:rsidRPr="00176253" w:rsidRDefault="007A17CF" w:rsidP="00F409DA">
      <w:pPr>
        <w:numPr>
          <w:ilvl w:val="0"/>
          <w:numId w:val="30"/>
        </w:numPr>
        <w:spacing w:before="0"/>
        <w:rPr>
          <w:rFonts w:cs="Arial"/>
          <w:sz w:val="21"/>
          <w:szCs w:val="21"/>
        </w:rPr>
      </w:pPr>
      <w:r w:rsidRPr="00176253">
        <w:rPr>
          <w:rFonts w:cs="Arial"/>
          <w:sz w:val="21"/>
          <w:szCs w:val="21"/>
        </w:rPr>
        <w:t xml:space="preserve">to collude in any other way </w:t>
      </w:r>
    </w:p>
    <w:p w14:paraId="6DFB54FA" w14:textId="77777777" w:rsidR="007A17CF" w:rsidRPr="00176253" w:rsidRDefault="007A17CF" w:rsidP="00F409DA">
      <w:pPr>
        <w:numPr>
          <w:ilvl w:val="0"/>
          <w:numId w:val="30"/>
        </w:numPr>
        <w:spacing w:before="0"/>
        <w:rPr>
          <w:rFonts w:cs="Arial"/>
          <w:sz w:val="21"/>
          <w:szCs w:val="21"/>
        </w:rPr>
      </w:pPr>
      <w:r w:rsidRPr="00176253">
        <w:rPr>
          <w:rFonts w:cs="Arial"/>
          <w:sz w:val="21"/>
          <w:szCs w:val="21"/>
        </w:rPr>
        <w:lastRenderedPageBreak/>
        <w:t xml:space="preserve">to engage in direct or indirect bribery or canvassing by you or your appointed advisers in relation to this Procurement Process; or </w:t>
      </w:r>
    </w:p>
    <w:p w14:paraId="5DF7E8F7" w14:textId="77777777" w:rsidR="007A17CF" w:rsidRPr="00176253" w:rsidRDefault="007A17CF" w:rsidP="00F409DA">
      <w:pPr>
        <w:numPr>
          <w:ilvl w:val="0"/>
          <w:numId w:val="30"/>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0AB1262C"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491222AD"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57C925A1"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5AB58913"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015873D9" w14:textId="77777777"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39610C6C" w14:textId="77777777" w:rsidR="000015D7" w:rsidRPr="00176253" w:rsidRDefault="000015D7" w:rsidP="007A17CF">
      <w:pPr>
        <w:rPr>
          <w:rFonts w:cs="Arial"/>
          <w:b/>
          <w:sz w:val="20"/>
        </w:rPr>
      </w:pPr>
    </w:p>
    <w:p w14:paraId="5B2654BD"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688DC33B"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w:t>
      </w:r>
      <w:r w:rsidRPr="00176253">
        <w:rPr>
          <w:rFonts w:cs="Arial"/>
          <w:sz w:val="21"/>
          <w:szCs w:val="21"/>
        </w:rPr>
        <w:lastRenderedPageBreak/>
        <w:t>contractors strictly for the purposes only of helping you to participate in this Procurement Process and/or prepare your tender response) unless the information is already in the public domain or is required to be disclosed under any applicable laws.</w:t>
      </w:r>
    </w:p>
    <w:p w14:paraId="21878FD8"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68A60A0A"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44DC00CB"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47173972"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6103B21D"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65D4EB5C" w14:textId="77777777"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35623D" w:rsidRPr="00176253">
        <w:rPr>
          <w:rFonts w:cs="Arial"/>
          <w:sz w:val="21"/>
          <w:szCs w:val="21"/>
        </w:rPr>
        <w:t xml:space="preserve">Part </w:t>
      </w:r>
      <w:r w:rsidR="0035623D" w:rsidRPr="0012101D">
        <w:rPr>
          <w:rFonts w:cs="Arial"/>
          <w:sz w:val="21"/>
          <w:szCs w:val="21"/>
        </w:rPr>
        <w:t>2</w:t>
      </w:r>
      <w:r w:rsidR="0035623D" w:rsidRPr="00176253">
        <w:rPr>
          <w:rFonts w:cs="Arial"/>
          <w:sz w:val="21"/>
          <w:szCs w:val="21"/>
        </w:rPr>
        <w:t xml:space="preserve"> (Submission Checklist) of </w:t>
      </w:r>
      <w:r w:rsidRPr="00176253">
        <w:rPr>
          <w:rFonts w:cs="Arial"/>
          <w:sz w:val="21"/>
          <w:szCs w:val="21"/>
        </w:rPr>
        <w:t xml:space="preserve">Annex </w:t>
      </w:r>
      <w:r w:rsidR="00C712B5">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345606AF" w14:textId="77777777" w:rsidR="007A17CF" w:rsidRPr="00176253" w:rsidRDefault="007A17CF" w:rsidP="00F409DA">
      <w:pPr>
        <w:numPr>
          <w:ilvl w:val="0"/>
          <w:numId w:val="31"/>
        </w:numPr>
        <w:spacing w:before="0"/>
        <w:rPr>
          <w:rFonts w:cs="Arial"/>
          <w:sz w:val="21"/>
          <w:szCs w:val="21"/>
        </w:rPr>
      </w:pPr>
      <w:r w:rsidRPr="00176253">
        <w:rPr>
          <w:rFonts w:cs="Arial"/>
          <w:sz w:val="21"/>
          <w:szCs w:val="21"/>
        </w:rPr>
        <w:t>the precise elements which are considered confidential and/or commercially sensitive;</w:t>
      </w:r>
    </w:p>
    <w:p w14:paraId="634B2E61" w14:textId="77777777" w:rsidR="007A17CF" w:rsidRPr="00176253" w:rsidRDefault="007A17CF" w:rsidP="00F409DA">
      <w:pPr>
        <w:numPr>
          <w:ilvl w:val="0"/>
          <w:numId w:val="31"/>
        </w:numPr>
        <w:spacing w:before="0"/>
        <w:rPr>
          <w:rFonts w:cs="Arial"/>
          <w:sz w:val="21"/>
          <w:szCs w:val="21"/>
        </w:rPr>
      </w:pPr>
      <w:r w:rsidRPr="00176253">
        <w:rPr>
          <w:rFonts w:cs="Arial"/>
          <w:sz w:val="21"/>
          <w:szCs w:val="21"/>
        </w:rPr>
        <w:t xml:space="preserve">why you consider an exemption under the FOIA or EIR would apply; and </w:t>
      </w:r>
    </w:p>
    <w:p w14:paraId="563F3207" w14:textId="77777777" w:rsidR="007A17CF" w:rsidRPr="00176253" w:rsidRDefault="007A17CF" w:rsidP="00F409DA">
      <w:pPr>
        <w:numPr>
          <w:ilvl w:val="0"/>
          <w:numId w:val="31"/>
        </w:numPr>
        <w:spacing w:before="0"/>
        <w:rPr>
          <w:rFonts w:cs="Arial"/>
          <w:sz w:val="21"/>
          <w:szCs w:val="21"/>
        </w:rPr>
      </w:pPr>
      <w:r w:rsidRPr="00176253">
        <w:rPr>
          <w:rFonts w:cs="Arial"/>
          <w:sz w:val="21"/>
          <w:szCs w:val="21"/>
        </w:rPr>
        <w:t xml:space="preserve">the estimated length of time during which the exemption will apply.  </w:t>
      </w:r>
    </w:p>
    <w:p w14:paraId="516F1ADF"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2E66BF2B" w14:textId="77777777" w:rsidR="007A17CF" w:rsidRPr="00176253" w:rsidRDefault="007A17CF" w:rsidP="001945B0">
      <w:pPr>
        <w:rPr>
          <w:rFonts w:cs="Arial"/>
          <w:sz w:val="21"/>
          <w:szCs w:val="21"/>
        </w:rPr>
      </w:pPr>
      <w:r w:rsidRPr="00176253">
        <w:rPr>
          <w:rFonts w:cs="Arial"/>
          <w:sz w:val="21"/>
          <w:szCs w:val="21"/>
        </w:rPr>
        <w:lastRenderedPageBreak/>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36C0AC83"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18A6F9E7" w14:textId="77777777" w:rsidR="007A17CF" w:rsidRPr="00176253" w:rsidRDefault="007A17CF" w:rsidP="007A17CF">
      <w:pPr>
        <w:rPr>
          <w:rFonts w:cs="Arial"/>
          <w:sz w:val="20"/>
        </w:rPr>
      </w:pPr>
    </w:p>
    <w:p w14:paraId="58CDE45D"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6DBEAEA1" w14:textId="77777777" w:rsidR="007A17CF" w:rsidRPr="00176253"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British Council for a period of </w:t>
      </w:r>
      <w:r w:rsidR="0007394C">
        <w:rPr>
          <w:rFonts w:cs="Arial"/>
          <w:sz w:val="21"/>
          <w:szCs w:val="21"/>
        </w:rPr>
        <w:t xml:space="preserve">sixty </w:t>
      </w:r>
      <w:r w:rsidRPr="007C6576">
        <w:rPr>
          <w:rFonts w:cs="Arial"/>
          <w:sz w:val="21"/>
          <w:szCs w:val="21"/>
        </w:rPr>
        <w:t>days</w:t>
      </w:r>
      <w:r w:rsidR="00674643" w:rsidRPr="007C6576">
        <w:rPr>
          <w:rFonts w:cs="Arial"/>
          <w:sz w:val="21"/>
          <w:szCs w:val="21"/>
        </w:rPr>
        <w:t xml:space="preserve"> from</w:t>
      </w:r>
      <w:r w:rsidR="00674643" w:rsidRPr="00176253">
        <w:rPr>
          <w:rFonts w:cs="Arial"/>
          <w:sz w:val="21"/>
          <w:szCs w:val="21"/>
        </w:rPr>
        <w:t xml:space="preserve"> the </w:t>
      </w:r>
      <w:r w:rsidRPr="00176253">
        <w:rPr>
          <w:rFonts w:cs="Arial"/>
          <w:sz w:val="21"/>
          <w:szCs w:val="21"/>
        </w:rPr>
        <w:t>Response Deadline. A tender response not valid for this period may be rejected by the British Council.</w:t>
      </w:r>
    </w:p>
    <w:p w14:paraId="473E5771" w14:textId="77777777" w:rsidR="00985321" w:rsidRPr="00176253" w:rsidRDefault="00985321" w:rsidP="007A17CF">
      <w:pPr>
        <w:rPr>
          <w:rFonts w:cs="Arial"/>
          <w:sz w:val="20"/>
        </w:rPr>
      </w:pPr>
    </w:p>
    <w:p w14:paraId="3DAD54C1"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3D994DA0"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3D43C0FA" w14:textId="77777777" w:rsidR="007A17CF" w:rsidRPr="00176253" w:rsidRDefault="007A17CF" w:rsidP="00F409DA">
      <w:pPr>
        <w:numPr>
          <w:ilvl w:val="0"/>
          <w:numId w:val="32"/>
        </w:numPr>
        <w:spacing w:before="0"/>
        <w:rPr>
          <w:rFonts w:cs="Arial"/>
          <w:sz w:val="21"/>
          <w:szCs w:val="21"/>
        </w:rPr>
      </w:pPr>
      <w:r w:rsidRPr="00176253">
        <w:rPr>
          <w:rFonts w:cs="Arial"/>
          <w:sz w:val="21"/>
          <w:szCs w:val="21"/>
        </w:rPr>
        <w:t>A description of the good/services supplied is included.</w:t>
      </w:r>
    </w:p>
    <w:p w14:paraId="6B4F0618" w14:textId="77777777" w:rsidR="007A17CF" w:rsidRPr="00176253" w:rsidRDefault="007A17CF" w:rsidP="00F409DA">
      <w:pPr>
        <w:numPr>
          <w:ilvl w:val="0"/>
          <w:numId w:val="32"/>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51A9A74D" w14:textId="77777777" w:rsidR="00F72449" w:rsidRPr="00176253" w:rsidRDefault="007A17CF" w:rsidP="00F409DA">
      <w:pPr>
        <w:numPr>
          <w:ilvl w:val="0"/>
          <w:numId w:val="32"/>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8" w:history="1">
        <w:r w:rsidR="0007394C" w:rsidRPr="0029407D">
          <w:rPr>
            <w:rStyle w:val="Hyperlink"/>
            <w:rFonts w:cs="Arial"/>
            <w:sz w:val="21"/>
            <w:szCs w:val="21"/>
          </w:rPr>
          <w:t>zeynep.aybar@britishcouncil.org</w:t>
        </w:r>
      </w:hyperlink>
      <w:r w:rsidR="0007394C">
        <w:rPr>
          <w:rFonts w:cs="Arial"/>
          <w:sz w:val="21"/>
          <w:szCs w:val="21"/>
        </w:rPr>
        <w:t>.tr</w:t>
      </w:r>
      <w:r w:rsidR="00F72449" w:rsidRPr="00176253">
        <w:rPr>
          <w:rFonts w:cs="Arial"/>
          <w:sz w:val="21"/>
          <w:szCs w:val="21"/>
        </w:rPr>
        <w:t xml:space="preserve"> or by post to: </w:t>
      </w:r>
    </w:p>
    <w:p w14:paraId="7484140E" w14:textId="77777777" w:rsidR="00985321" w:rsidRDefault="00F72449" w:rsidP="0007394C">
      <w:pPr>
        <w:spacing w:before="0"/>
        <w:ind w:left="720"/>
        <w:rPr>
          <w:rFonts w:cs="Arial"/>
          <w:sz w:val="21"/>
          <w:szCs w:val="21"/>
        </w:rPr>
      </w:pPr>
      <w:r w:rsidRPr="00176253">
        <w:rPr>
          <w:rFonts w:cs="Arial"/>
          <w:sz w:val="21"/>
          <w:szCs w:val="21"/>
        </w:rPr>
        <w:t xml:space="preserve">The British Council, </w:t>
      </w:r>
      <w:proofErr w:type="spellStart"/>
      <w:r w:rsidR="0007394C" w:rsidRPr="0007394C">
        <w:rPr>
          <w:rFonts w:cs="Arial"/>
          <w:sz w:val="21"/>
          <w:szCs w:val="21"/>
        </w:rPr>
        <w:t>Pera</w:t>
      </w:r>
      <w:proofErr w:type="spellEnd"/>
      <w:r w:rsidR="0007394C" w:rsidRPr="0007394C">
        <w:rPr>
          <w:rFonts w:cs="Arial"/>
          <w:sz w:val="21"/>
          <w:szCs w:val="21"/>
        </w:rPr>
        <w:t xml:space="preserve"> House (British Consulate General Istanbul), </w:t>
      </w:r>
      <w:proofErr w:type="spellStart"/>
      <w:r w:rsidR="0007394C" w:rsidRPr="0007394C">
        <w:rPr>
          <w:rFonts w:cs="Arial"/>
          <w:sz w:val="21"/>
          <w:szCs w:val="21"/>
        </w:rPr>
        <w:t>Meşrutiyet</w:t>
      </w:r>
      <w:proofErr w:type="spellEnd"/>
      <w:r w:rsidR="0007394C" w:rsidRPr="0007394C">
        <w:rPr>
          <w:rFonts w:cs="Arial"/>
          <w:sz w:val="21"/>
          <w:szCs w:val="21"/>
        </w:rPr>
        <w:t xml:space="preserve"> </w:t>
      </w:r>
      <w:proofErr w:type="spellStart"/>
      <w:r w:rsidR="0007394C" w:rsidRPr="0007394C">
        <w:rPr>
          <w:rFonts w:cs="Arial"/>
          <w:sz w:val="21"/>
          <w:szCs w:val="21"/>
        </w:rPr>
        <w:t>Caddesi</w:t>
      </w:r>
      <w:proofErr w:type="spellEnd"/>
      <w:r w:rsidR="0007394C" w:rsidRPr="0007394C">
        <w:rPr>
          <w:rFonts w:cs="Arial"/>
          <w:sz w:val="21"/>
          <w:szCs w:val="21"/>
        </w:rPr>
        <w:t xml:space="preserve"> No 34 , </w:t>
      </w:r>
      <w:proofErr w:type="spellStart"/>
      <w:r w:rsidR="0007394C" w:rsidRPr="0007394C">
        <w:rPr>
          <w:rFonts w:cs="Arial"/>
          <w:sz w:val="21"/>
          <w:szCs w:val="21"/>
        </w:rPr>
        <w:t>Tepebaşı</w:t>
      </w:r>
      <w:proofErr w:type="spellEnd"/>
      <w:r w:rsidR="0007394C" w:rsidRPr="0007394C">
        <w:rPr>
          <w:rFonts w:cs="Arial"/>
          <w:sz w:val="21"/>
          <w:szCs w:val="21"/>
        </w:rPr>
        <w:t xml:space="preserve"> </w:t>
      </w:r>
      <w:proofErr w:type="spellStart"/>
      <w:r w:rsidR="0007394C" w:rsidRPr="0007394C">
        <w:rPr>
          <w:rFonts w:cs="Arial"/>
          <w:sz w:val="21"/>
          <w:szCs w:val="21"/>
        </w:rPr>
        <w:t>Beyoglu</w:t>
      </w:r>
      <w:proofErr w:type="spellEnd"/>
      <w:r w:rsidR="0007394C" w:rsidRPr="0007394C">
        <w:rPr>
          <w:rFonts w:cs="Arial"/>
          <w:sz w:val="21"/>
          <w:szCs w:val="21"/>
        </w:rPr>
        <w:t>/ 34435 Istanbul</w:t>
      </w:r>
    </w:p>
    <w:p w14:paraId="0A024A2F" w14:textId="77777777" w:rsidR="007C6576" w:rsidRDefault="007C6576" w:rsidP="0007394C">
      <w:pPr>
        <w:spacing w:before="0"/>
        <w:ind w:left="720"/>
        <w:rPr>
          <w:rFonts w:cs="Arial"/>
          <w:sz w:val="20"/>
        </w:rPr>
      </w:pPr>
    </w:p>
    <w:p w14:paraId="14E4B289" w14:textId="77777777" w:rsidR="009C5C69" w:rsidRDefault="009C5C69" w:rsidP="0007394C">
      <w:pPr>
        <w:spacing w:before="0"/>
        <w:ind w:left="720"/>
        <w:rPr>
          <w:rFonts w:cs="Arial"/>
          <w:sz w:val="20"/>
        </w:rPr>
      </w:pPr>
    </w:p>
    <w:p w14:paraId="24A1F3DC" w14:textId="77777777" w:rsidR="009C5C69" w:rsidRDefault="009C5C69" w:rsidP="0007394C">
      <w:pPr>
        <w:spacing w:before="0"/>
        <w:ind w:left="720"/>
        <w:rPr>
          <w:rFonts w:cs="Arial"/>
          <w:sz w:val="20"/>
        </w:rPr>
      </w:pPr>
    </w:p>
    <w:p w14:paraId="7414FA56" w14:textId="77777777" w:rsidR="009C5C69" w:rsidRPr="00176253" w:rsidRDefault="009C5C69" w:rsidP="0007394C">
      <w:pPr>
        <w:spacing w:before="0"/>
        <w:ind w:left="720"/>
        <w:rPr>
          <w:rFonts w:cs="Arial"/>
          <w:sz w:val="20"/>
        </w:rPr>
      </w:pPr>
    </w:p>
    <w:p w14:paraId="63D4B704" w14:textId="77777777" w:rsidR="007A17CF" w:rsidRDefault="007A17CF" w:rsidP="007A17CF">
      <w:pPr>
        <w:rPr>
          <w:rFonts w:cs="Arial"/>
          <w:sz w:val="24"/>
          <w:szCs w:val="24"/>
        </w:rPr>
      </w:pPr>
      <w:r w:rsidRPr="00176253">
        <w:rPr>
          <w:rFonts w:cs="Arial"/>
          <w:b/>
          <w:sz w:val="24"/>
          <w:szCs w:val="24"/>
        </w:rPr>
        <w:lastRenderedPageBreak/>
        <w:t>7</w:t>
      </w:r>
      <w:r w:rsidRPr="00176253">
        <w:rPr>
          <w:rFonts w:cs="Arial"/>
          <w:b/>
          <w:sz w:val="24"/>
          <w:szCs w:val="24"/>
        </w:rPr>
        <w:tab/>
        <w:t xml:space="preserve">Specification </w:t>
      </w:r>
      <w:r w:rsidRPr="00176253">
        <w:rPr>
          <w:rFonts w:cs="Arial"/>
          <w:sz w:val="24"/>
          <w:szCs w:val="24"/>
        </w:rPr>
        <w:t xml:space="preserve"> </w:t>
      </w:r>
    </w:p>
    <w:p w14:paraId="727E055E" w14:textId="77777777" w:rsidR="004A1562" w:rsidRDefault="00FE24A1" w:rsidP="007A17CF">
      <w:pPr>
        <w:rPr>
          <w:rFonts w:cs="Arial"/>
          <w:sz w:val="21"/>
          <w:szCs w:val="21"/>
        </w:rPr>
      </w:pPr>
      <w:r w:rsidRPr="0004797D">
        <w:rPr>
          <w:rFonts w:cs="Arial"/>
          <w:sz w:val="21"/>
          <w:szCs w:val="21"/>
        </w:rPr>
        <w:t xml:space="preserve">Over the last six years we have gained a unique track record of designing and implementing creative economy programmes which responds to opportunities and needs in Turkey by drawing on the knowledge and expertise of the UK. Going forward, we are particularly keen to promote policy development for the Creative Economy, strengthen capacity and accelerate growth in Research and Development (R&amp;D). </w:t>
      </w:r>
    </w:p>
    <w:p w14:paraId="67A0DD15" w14:textId="77777777" w:rsidR="004A1562" w:rsidRPr="004A1562" w:rsidRDefault="004A1562" w:rsidP="007A17CF">
      <w:pPr>
        <w:rPr>
          <w:rFonts w:cs="Arial"/>
          <w:b/>
          <w:bCs/>
          <w:sz w:val="21"/>
          <w:szCs w:val="21"/>
        </w:rPr>
      </w:pPr>
      <w:r w:rsidRPr="004A1562">
        <w:rPr>
          <w:rFonts w:cs="Arial"/>
          <w:b/>
          <w:bCs/>
          <w:sz w:val="21"/>
          <w:szCs w:val="21"/>
        </w:rPr>
        <w:t>Aim of the programme</w:t>
      </w:r>
    </w:p>
    <w:p w14:paraId="214E6B3D" w14:textId="77777777" w:rsidR="004A1562" w:rsidRDefault="004A1562" w:rsidP="007A17CF">
      <w:pPr>
        <w:rPr>
          <w:rFonts w:cs="Arial"/>
          <w:sz w:val="21"/>
          <w:szCs w:val="21"/>
        </w:rPr>
      </w:pPr>
      <w:r>
        <w:rPr>
          <w:rFonts w:cs="Arial"/>
          <w:sz w:val="21"/>
          <w:szCs w:val="21"/>
        </w:rPr>
        <w:t xml:space="preserve">We are currently in the process of planning an international training programme for civil servants active </w:t>
      </w:r>
      <w:r w:rsidRPr="00FE24A1">
        <w:rPr>
          <w:rFonts w:cs="Arial"/>
          <w:sz w:val="21"/>
          <w:szCs w:val="21"/>
        </w:rPr>
        <w:t>in the development of cultural and creative industries at the local, regional, national and international level</w:t>
      </w:r>
      <w:r>
        <w:rPr>
          <w:rFonts w:cs="Arial"/>
          <w:sz w:val="21"/>
          <w:szCs w:val="21"/>
        </w:rPr>
        <w:t xml:space="preserve"> in Turkey with a particular focus in Ankara, Istanbul and Izmir. </w:t>
      </w:r>
      <w:r w:rsidRPr="004A1562">
        <w:rPr>
          <w:rFonts w:cs="Arial"/>
          <w:sz w:val="21"/>
          <w:szCs w:val="21"/>
        </w:rPr>
        <w:t>Overall programme aims to support Turkish public sector within their own institutional setting</w:t>
      </w:r>
      <w:r>
        <w:rPr>
          <w:rFonts w:cs="Arial"/>
          <w:sz w:val="21"/>
          <w:szCs w:val="21"/>
        </w:rPr>
        <w:t>,</w:t>
      </w:r>
      <w:r w:rsidRPr="004A1562">
        <w:rPr>
          <w:rFonts w:cs="Arial"/>
          <w:sz w:val="21"/>
          <w:szCs w:val="21"/>
        </w:rPr>
        <w:t xml:space="preserve"> while creating opportunities for people and organisations in the UK to work internationally and develop their own practice and economic sustainability.  </w:t>
      </w:r>
    </w:p>
    <w:p w14:paraId="5874B942" w14:textId="77777777" w:rsidR="004A1562" w:rsidRPr="004A1562" w:rsidRDefault="004A1562" w:rsidP="00DF6B26">
      <w:pPr>
        <w:rPr>
          <w:rFonts w:cs="Arial"/>
          <w:b/>
          <w:bCs/>
          <w:sz w:val="21"/>
          <w:szCs w:val="21"/>
        </w:rPr>
      </w:pPr>
      <w:r w:rsidRPr="004A1562">
        <w:rPr>
          <w:rFonts w:cs="Arial"/>
          <w:b/>
          <w:bCs/>
          <w:sz w:val="21"/>
          <w:szCs w:val="21"/>
        </w:rPr>
        <w:t>Purpose of the Request for Proposals</w:t>
      </w:r>
    </w:p>
    <w:p w14:paraId="10F3F85D" w14:textId="77777777" w:rsidR="00FE24A1" w:rsidRDefault="00FE24A1" w:rsidP="00B05778">
      <w:pPr>
        <w:rPr>
          <w:rFonts w:cs="Arial"/>
          <w:sz w:val="21"/>
          <w:szCs w:val="21"/>
        </w:rPr>
      </w:pPr>
      <w:r w:rsidRPr="0004797D">
        <w:rPr>
          <w:rFonts w:cs="Arial"/>
          <w:sz w:val="21"/>
          <w:szCs w:val="21"/>
        </w:rPr>
        <w:t xml:space="preserve">This Request for Proposals forms part of our efforts to contribute to strengthening the capacity of </w:t>
      </w:r>
      <w:r w:rsidR="004A1562">
        <w:rPr>
          <w:rFonts w:cs="Arial"/>
          <w:sz w:val="21"/>
          <w:szCs w:val="21"/>
        </w:rPr>
        <w:t>c</w:t>
      </w:r>
      <w:r w:rsidRPr="0004797D">
        <w:rPr>
          <w:rFonts w:cs="Arial"/>
          <w:sz w:val="21"/>
          <w:szCs w:val="21"/>
        </w:rPr>
        <w:t xml:space="preserve">ivil </w:t>
      </w:r>
      <w:r w:rsidR="004A1562">
        <w:rPr>
          <w:rFonts w:cs="Arial"/>
          <w:sz w:val="21"/>
          <w:szCs w:val="21"/>
        </w:rPr>
        <w:t>s</w:t>
      </w:r>
      <w:r w:rsidR="004A1562" w:rsidRPr="0004797D">
        <w:rPr>
          <w:rFonts w:cs="Arial"/>
          <w:sz w:val="21"/>
          <w:szCs w:val="21"/>
        </w:rPr>
        <w:t>ervants</w:t>
      </w:r>
      <w:r w:rsidRPr="0004797D">
        <w:rPr>
          <w:rFonts w:cs="Arial"/>
          <w:sz w:val="21"/>
          <w:szCs w:val="21"/>
        </w:rPr>
        <w:t xml:space="preserve"> in the </w:t>
      </w:r>
      <w:r w:rsidR="00DF6B26">
        <w:rPr>
          <w:rFonts w:cs="Arial"/>
          <w:sz w:val="21"/>
          <w:szCs w:val="21"/>
        </w:rPr>
        <w:t>a</w:t>
      </w:r>
      <w:r w:rsidRPr="0004797D">
        <w:rPr>
          <w:rFonts w:cs="Arial"/>
          <w:sz w:val="21"/>
          <w:szCs w:val="21"/>
        </w:rPr>
        <w:t xml:space="preserve">reas of Creative Industries and the Creative Economy in Turkey. </w:t>
      </w:r>
      <w:r w:rsidR="004A1562">
        <w:rPr>
          <w:rFonts w:cs="Arial"/>
          <w:sz w:val="21"/>
          <w:szCs w:val="21"/>
        </w:rPr>
        <w:t>To</w:t>
      </w:r>
      <w:r>
        <w:rPr>
          <w:rFonts w:cs="Arial"/>
          <w:sz w:val="21"/>
          <w:szCs w:val="21"/>
        </w:rPr>
        <w:t xml:space="preserve"> </w:t>
      </w:r>
      <w:r w:rsidRPr="00FE24A1">
        <w:rPr>
          <w:rFonts w:cs="Arial"/>
          <w:sz w:val="21"/>
          <w:szCs w:val="21"/>
        </w:rPr>
        <w:t xml:space="preserve">align the planned training with the needs of the </w:t>
      </w:r>
      <w:r w:rsidR="004A1562">
        <w:rPr>
          <w:rFonts w:cs="Arial"/>
          <w:sz w:val="21"/>
          <w:szCs w:val="21"/>
        </w:rPr>
        <w:t>civil servants</w:t>
      </w:r>
      <w:r>
        <w:rPr>
          <w:rFonts w:cs="Arial"/>
          <w:sz w:val="21"/>
          <w:szCs w:val="21"/>
        </w:rPr>
        <w:t>, we are looking to understand</w:t>
      </w:r>
      <w:r w:rsidRPr="00FE24A1">
        <w:rPr>
          <w:rFonts w:cs="Arial"/>
          <w:sz w:val="21"/>
          <w:szCs w:val="21"/>
        </w:rPr>
        <w:t xml:space="preserve"> training requirements, learning outcomes</w:t>
      </w:r>
      <w:r w:rsidR="00DF6B26">
        <w:rPr>
          <w:rFonts w:cs="Arial"/>
          <w:sz w:val="21"/>
          <w:szCs w:val="21"/>
        </w:rPr>
        <w:t xml:space="preserve">, </w:t>
      </w:r>
      <w:r w:rsidRPr="00FE24A1">
        <w:rPr>
          <w:rFonts w:cs="Arial"/>
          <w:sz w:val="21"/>
          <w:szCs w:val="21"/>
        </w:rPr>
        <w:t xml:space="preserve">current knowledge of level of civil servants </w:t>
      </w:r>
      <w:r w:rsidR="004A1562">
        <w:rPr>
          <w:rFonts w:cs="Arial"/>
          <w:sz w:val="21"/>
          <w:szCs w:val="21"/>
        </w:rPr>
        <w:t xml:space="preserve">and their priorities for the future. </w:t>
      </w:r>
    </w:p>
    <w:p w14:paraId="7A8BC406" w14:textId="77777777" w:rsidR="004A1562" w:rsidRPr="004A1562" w:rsidRDefault="004A1562" w:rsidP="00DF6B26">
      <w:pPr>
        <w:rPr>
          <w:rFonts w:cs="Arial"/>
          <w:b/>
          <w:bCs/>
          <w:sz w:val="21"/>
          <w:szCs w:val="21"/>
        </w:rPr>
      </w:pPr>
      <w:r w:rsidRPr="004A1562">
        <w:rPr>
          <w:rFonts w:cs="Arial"/>
          <w:b/>
          <w:bCs/>
          <w:sz w:val="21"/>
          <w:szCs w:val="21"/>
        </w:rPr>
        <w:t xml:space="preserve">Deliverables </w:t>
      </w:r>
    </w:p>
    <w:p w14:paraId="5EEC1BE1" w14:textId="77777777" w:rsidR="009C5C69" w:rsidRPr="009C5C69" w:rsidRDefault="009C5C69" w:rsidP="009C5C69">
      <w:pPr>
        <w:pStyle w:val="ListParagraph"/>
        <w:numPr>
          <w:ilvl w:val="0"/>
          <w:numId w:val="35"/>
        </w:numPr>
        <w:rPr>
          <w:rFonts w:ascii="Arial" w:hAnsi="Arial" w:cs="Arial"/>
          <w:sz w:val="21"/>
          <w:szCs w:val="21"/>
        </w:rPr>
      </w:pPr>
      <w:r w:rsidRPr="009C5C69">
        <w:rPr>
          <w:rFonts w:ascii="Arial" w:hAnsi="Arial" w:cs="Arial"/>
          <w:sz w:val="21"/>
          <w:szCs w:val="21"/>
        </w:rPr>
        <w:t xml:space="preserve">A methodology for the training needs analyses that could potentially </w:t>
      </w:r>
      <w:r>
        <w:rPr>
          <w:rFonts w:ascii="Arial" w:hAnsi="Arial" w:cs="Arial"/>
          <w:sz w:val="21"/>
          <w:szCs w:val="21"/>
        </w:rPr>
        <w:t>be adapted to different countries</w:t>
      </w:r>
    </w:p>
    <w:p w14:paraId="22F670C4" w14:textId="77777777" w:rsidR="00B05778" w:rsidRPr="009C5C69" w:rsidRDefault="00907462" w:rsidP="00F409DA">
      <w:pPr>
        <w:pStyle w:val="ListParagraph"/>
        <w:numPr>
          <w:ilvl w:val="0"/>
          <w:numId w:val="35"/>
        </w:numPr>
        <w:rPr>
          <w:rFonts w:ascii="Arial" w:hAnsi="Arial" w:cs="Arial"/>
          <w:sz w:val="21"/>
          <w:szCs w:val="21"/>
        </w:rPr>
      </w:pPr>
      <w:r w:rsidRPr="009C5C69">
        <w:rPr>
          <w:rFonts w:ascii="Arial" w:hAnsi="Arial" w:cs="Arial"/>
          <w:sz w:val="21"/>
          <w:szCs w:val="21"/>
        </w:rPr>
        <w:t>Profi</w:t>
      </w:r>
      <w:r w:rsidR="00DB7BAA" w:rsidRPr="009C5C69">
        <w:rPr>
          <w:rFonts w:ascii="Arial" w:hAnsi="Arial" w:cs="Arial"/>
          <w:sz w:val="21"/>
          <w:szCs w:val="21"/>
        </w:rPr>
        <w:t>ling</w:t>
      </w:r>
      <w:r w:rsidRPr="009C5C69">
        <w:rPr>
          <w:rFonts w:ascii="Arial" w:hAnsi="Arial" w:cs="Arial"/>
          <w:sz w:val="21"/>
          <w:szCs w:val="21"/>
        </w:rPr>
        <w:t xml:space="preserve"> potential </w:t>
      </w:r>
      <w:r w:rsidR="00B05778" w:rsidRPr="009C5C69">
        <w:rPr>
          <w:rFonts w:ascii="Arial" w:hAnsi="Arial" w:cs="Arial"/>
          <w:sz w:val="21"/>
          <w:szCs w:val="21"/>
        </w:rPr>
        <w:t xml:space="preserve">participants including their current position, knowledge level and priorities for the future </w:t>
      </w:r>
    </w:p>
    <w:p w14:paraId="6350C380" w14:textId="77777777" w:rsidR="00B05778" w:rsidRPr="009C5C69" w:rsidRDefault="00B05778" w:rsidP="00F409DA">
      <w:pPr>
        <w:pStyle w:val="ListParagraph"/>
        <w:numPr>
          <w:ilvl w:val="0"/>
          <w:numId w:val="35"/>
        </w:numPr>
        <w:rPr>
          <w:rFonts w:ascii="Arial" w:hAnsi="Arial" w:cs="Arial"/>
          <w:sz w:val="21"/>
          <w:szCs w:val="21"/>
        </w:rPr>
      </w:pPr>
      <w:r w:rsidRPr="009C5C69">
        <w:rPr>
          <w:rFonts w:ascii="Arial" w:hAnsi="Arial" w:cs="Arial"/>
          <w:sz w:val="21"/>
          <w:szCs w:val="21"/>
        </w:rPr>
        <w:t>Identif</w:t>
      </w:r>
      <w:r w:rsidR="00DB7BAA" w:rsidRPr="009C5C69">
        <w:rPr>
          <w:rFonts w:ascii="Arial" w:hAnsi="Arial" w:cs="Arial"/>
          <w:sz w:val="21"/>
          <w:szCs w:val="21"/>
        </w:rPr>
        <w:t>y</w:t>
      </w:r>
      <w:r w:rsidRPr="009C5C69">
        <w:rPr>
          <w:rFonts w:ascii="Arial" w:hAnsi="Arial" w:cs="Arial"/>
          <w:sz w:val="21"/>
          <w:szCs w:val="21"/>
        </w:rPr>
        <w:t xml:space="preserve"> present or future tasks, duties and overall purpose of the work activities</w:t>
      </w:r>
    </w:p>
    <w:p w14:paraId="2C68FD76" w14:textId="77777777" w:rsidR="00B05778" w:rsidRPr="009C5C69" w:rsidRDefault="00B05778" w:rsidP="00F409DA">
      <w:pPr>
        <w:pStyle w:val="ListParagraph"/>
        <w:numPr>
          <w:ilvl w:val="0"/>
          <w:numId w:val="35"/>
        </w:numPr>
        <w:rPr>
          <w:rFonts w:ascii="Arial" w:hAnsi="Arial" w:cs="Arial"/>
          <w:sz w:val="21"/>
          <w:szCs w:val="21"/>
        </w:rPr>
      </w:pPr>
      <w:r w:rsidRPr="009C5C69">
        <w:rPr>
          <w:rFonts w:ascii="Arial" w:hAnsi="Arial" w:cs="Arial"/>
          <w:sz w:val="21"/>
          <w:szCs w:val="21"/>
        </w:rPr>
        <w:t>Assess key competencies required</w:t>
      </w:r>
    </w:p>
    <w:p w14:paraId="52D06A4A" w14:textId="77777777" w:rsidR="00DB7BAA" w:rsidRDefault="00DB7BAA" w:rsidP="00F409DA">
      <w:pPr>
        <w:pStyle w:val="ListParagraph"/>
        <w:numPr>
          <w:ilvl w:val="0"/>
          <w:numId w:val="35"/>
        </w:numPr>
        <w:rPr>
          <w:rFonts w:ascii="Arial" w:hAnsi="Arial" w:cs="Arial"/>
          <w:sz w:val="21"/>
          <w:szCs w:val="21"/>
        </w:rPr>
      </w:pPr>
      <w:r w:rsidRPr="00DB7BAA">
        <w:rPr>
          <w:rFonts w:ascii="Arial" w:hAnsi="Arial" w:cs="Arial"/>
          <w:sz w:val="21"/>
          <w:szCs w:val="21"/>
        </w:rPr>
        <w:t>Specif</w:t>
      </w:r>
      <w:r>
        <w:rPr>
          <w:rFonts w:ascii="Arial" w:hAnsi="Arial" w:cs="Arial"/>
          <w:sz w:val="21"/>
          <w:szCs w:val="21"/>
        </w:rPr>
        <w:t xml:space="preserve">y the </w:t>
      </w:r>
      <w:r w:rsidRPr="00DB7BAA">
        <w:rPr>
          <w:rFonts w:ascii="Arial" w:hAnsi="Arial" w:cs="Arial"/>
          <w:sz w:val="21"/>
          <w:szCs w:val="21"/>
        </w:rPr>
        <w:t xml:space="preserve">range, extent, </w:t>
      </w:r>
      <w:r>
        <w:rPr>
          <w:rFonts w:ascii="Arial" w:hAnsi="Arial" w:cs="Arial"/>
          <w:sz w:val="21"/>
          <w:szCs w:val="21"/>
        </w:rPr>
        <w:t xml:space="preserve">key content </w:t>
      </w:r>
      <w:r w:rsidRPr="00DB7BAA">
        <w:rPr>
          <w:rFonts w:ascii="Arial" w:hAnsi="Arial" w:cs="Arial"/>
          <w:sz w:val="21"/>
          <w:szCs w:val="21"/>
        </w:rPr>
        <w:t>and aim of training action needed</w:t>
      </w:r>
    </w:p>
    <w:p w14:paraId="208A6B3B" w14:textId="77777777" w:rsidR="00DB7BAA" w:rsidRDefault="00DB7BAA" w:rsidP="00F409DA">
      <w:pPr>
        <w:pStyle w:val="ListParagraph"/>
        <w:numPr>
          <w:ilvl w:val="0"/>
          <w:numId w:val="35"/>
        </w:numPr>
        <w:rPr>
          <w:rFonts w:ascii="Arial" w:hAnsi="Arial" w:cs="Arial"/>
          <w:sz w:val="21"/>
          <w:szCs w:val="21"/>
        </w:rPr>
      </w:pPr>
      <w:proofErr w:type="spellStart"/>
      <w:r w:rsidRPr="009C5C69">
        <w:rPr>
          <w:rFonts w:ascii="Arial" w:hAnsi="Arial" w:cs="Arial"/>
          <w:sz w:val="21"/>
          <w:szCs w:val="21"/>
        </w:rPr>
        <w:t>Analyse</w:t>
      </w:r>
      <w:proofErr w:type="spellEnd"/>
      <w:r w:rsidRPr="009C5C69">
        <w:rPr>
          <w:rFonts w:ascii="Arial" w:hAnsi="Arial" w:cs="Arial"/>
          <w:sz w:val="21"/>
          <w:szCs w:val="21"/>
        </w:rPr>
        <w:t xml:space="preserve"> how best the training needs can be met</w:t>
      </w:r>
    </w:p>
    <w:p w14:paraId="794081CF" w14:textId="77777777" w:rsidR="00DB7BAA" w:rsidRDefault="00DB7BAA" w:rsidP="00F409DA">
      <w:pPr>
        <w:pStyle w:val="ListParagraph"/>
        <w:numPr>
          <w:ilvl w:val="0"/>
          <w:numId w:val="35"/>
        </w:numPr>
        <w:rPr>
          <w:rFonts w:ascii="Arial" w:hAnsi="Arial" w:cs="Arial"/>
          <w:sz w:val="21"/>
          <w:szCs w:val="21"/>
        </w:rPr>
      </w:pPr>
      <w:r w:rsidRPr="009C5C69">
        <w:rPr>
          <w:rFonts w:ascii="Arial" w:hAnsi="Arial" w:cs="Arial"/>
          <w:sz w:val="21"/>
          <w:szCs w:val="21"/>
        </w:rPr>
        <w:t>Preferred training platforms, materials, and timeline</w:t>
      </w:r>
    </w:p>
    <w:p w14:paraId="3AC0D810" w14:textId="77777777" w:rsidR="004A1562" w:rsidRDefault="004A1562" w:rsidP="004A1562">
      <w:pPr>
        <w:pStyle w:val="ListParagraph"/>
        <w:ind w:left="0"/>
        <w:rPr>
          <w:rFonts w:ascii="Arial" w:eastAsia="Times New Roman" w:hAnsi="Arial" w:cs="Arial"/>
          <w:sz w:val="21"/>
          <w:szCs w:val="21"/>
          <w:lang w:val="en-GB" w:eastAsia="en-GB"/>
        </w:rPr>
      </w:pPr>
    </w:p>
    <w:p w14:paraId="132DAD04" w14:textId="77777777" w:rsidR="004A1562" w:rsidRDefault="004A1562" w:rsidP="004A1562">
      <w:pPr>
        <w:pStyle w:val="ListParagraph"/>
        <w:ind w:left="0"/>
        <w:rPr>
          <w:rFonts w:ascii="Arial" w:eastAsia="Times New Roman" w:hAnsi="Arial" w:cs="Arial"/>
          <w:b/>
          <w:bCs/>
          <w:sz w:val="21"/>
          <w:szCs w:val="21"/>
          <w:lang w:val="en-GB" w:eastAsia="en-GB"/>
        </w:rPr>
      </w:pPr>
      <w:r w:rsidRPr="004A1562">
        <w:rPr>
          <w:rFonts w:ascii="Arial" w:eastAsia="Times New Roman" w:hAnsi="Arial" w:cs="Arial"/>
          <w:b/>
          <w:bCs/>
          <w:sz w:val="21"/>
          <w:szCs w:val="21"/>
          <w:lang w:val="en-GB" w:eastAsia="en-GB"/>
        </w:rPr>
        <w:t xml:space="preserve">Expected outputs </w:t>
      </w:r>
    </w:p>
    <w:p w14:paraId="5A5325B4" w14:textId="77777777" w:rsidR="00B05778" w:rsidRDefault="00B05778" w:rsidP="004A1562">
      <w:pPr>
        <w:pStyle w:val="ListParagraph"/>
        <w:ind w:left="0"/>
        <w:rPr>
          <w:rFonts w:ascii="Arial" w:eastAsia="Times New Roman" w:hAnsi="Arial" w:cs="Arial"/>
          <w:b/>
          <w:bCs/>
          <w:sz w:val="21"/>
          <w:szCs w:val="21"/>
          <w:lang w:val="en-GB" w:eastAsia="en-GB"/>
        </w:rPr>
      </w:pPr>
    </w:p>
    <w:p w14:paraId="42DA4D85" w14:textId="77777777" w:rsidR="00DB7BAA" w:rsidRDefault="00DB7BAA" w:rsidP="00F409DA">
      <w:pPr>
        <w:pStyle w:val="ListParagraph"/>
        <w:numPr>
          <w:ilvl w:val="0"/>
          <w:numId w:val="35"/>
        </w:numPr>
        <w:rPr>
          <w:rFonts w:ascii="Arial" w:eastAsia="Times New Roman" w:hAnsi="Arial" w:cs="Arial"/>
          <w:sz w:val="21"/>
          <w:szCs w:val="21"/>
          <w:lang w:val="en-GB" w:eastAsia="en-GB"/>
        </w:rPr>
      </w:pPr>
      <w:r w:rsidRPr="00DB7BAA">
        <w:rPr>
          <w:rFonts w:ascii="Arial" w:eastAsia="Times New Roman" w:hAnsi="Arial" w:cs="Arial"/>
          <w:sz w:val="21"/>
          <w:szCs w:val="21"/>
          <w:lang w:val="en-GB" w:eastAsia="en-GB"/>
        </w:rPr>
        <w:t xml:space="preserve">Overall assessment of the Training Needs Analysis </w:t>
      </w:r>
    </w:p>
    <w:p w14:paraId="4BDCCD12" w14:textId="7A028C3A" w:rsidR="00B05778" w:rsidRPr="00DB7BAA" w:rsidRDefault="00B05778" w:rsidP="00F409DA">
      <w:pPr>
        <w:pStyle w:val="ListParagraph"/>
        <w:numPr>
          <w:ilvl w:val="0"/>
          <w:numId w:val="35"/>
        </w:numPr>
        <w:rPr>
          <w:rFonts w:ascii="Arial" w:eastAsia="Times New Roman" w:hAnsi="Arial" w:cs="Arial"/>
          <w:sz w:val="21"/>
          <w:szCs w:val="21"/>
          <w:lang w:val="en-GB" w:eastAsia="en-GB"/>
        </w:rPr>
      </w:pPr>
      <w:r w:rsidRPr="00DB7BAA">
        <w:rPr>
          <w:rFonts w:ascii="Arial" w:eastAsia="Times New Roman" w:hAnsi="Arial" w:cs="Arial"/>
          <w:sz w:val="21"/>
          <w:szCs w:val="21"/>
          <w:lang w:val="en-GB" w:eastAsia="en-GB"/>
        </w:rPr>
        <w:t xml:space="preserve">Survey </w:t>
      </w:r>
      <w:r w:rsidR="00DB7BAA" w:rsidRPr="00DB7BAA">
        <w:rPr>
          <w:rFonts w:ascii="Arial" w:eastAsia="Times New Roman" w:hAnsi="Arial" w:cs="Arial"/>
          <w:sz w:val="21"/>
          <w:szCs w:val="21"/>
          <w:lang w:val="en-GB" w:eastAsia="en-GB"/>
        </w:rPr>
        <w:t>results including</w:t>
      </w:r>
      <w:r w:rsidRPr="00DB7BAA">
        <w:rPr>
          <w:rFonts w:ascii="Arial" w:eastAsia="Times New Roman" w:hAnsi="Arial" w:cs="Arial"/>
          <w:sz w:val="21"/>
          <w:szCs w:val="21"/>
          <w:lang w:val="en-GB" w:eastAsia="en-GB"/>
        </w:rPr>
        <w:t xml:space="preserve"> </w:t>
      </w:r>
      <w:r w:rsidR="00EE2DE4">
        <w:rPr>
          <w:rFonts w:ascii="Arial" w:eastAsia="Times New Roman" w:hAnsi="Arial" w:cs="Arial"/>
          <w:sz w:val="21"/>
          <w:szCs w:val="21"/>
          <w:lang w:val="en-GB" w:eastAsia="en-GB"/>
        </w:rPr>
        <w:t>approx. 150</w:t>
      </w:r>
      <w:r w:rsidRPr="00DB7BAA">
        <w:rPr>
          <w:rFonts w:ascii="Arial" w:eastAsia="Times New Roman" w:hAnsi="Arial" w:cs="Arial"/>
          <w:sz w:val="21"/>
          <w:szCs w:val="21"/>
          <w:lang w:val="en-GB" w:eastAsia="en-GB"/>
        </w:rPr>
        <w:t xml:space="preserve"> answers</w:t>
      </w:r>
      <w:r w:rsidR="00DB7BAA">
        <w:rPr>
          <w:rFonts w:ascii="Arial" w:eastAsia="Times New Roman" w:hAnsi="Arial" w:cs="Arial"/>
          <w:sz w:val="21"/>
          <w:szCs w:val="21"/>
          <w:lang w:val="en-GB" w:eastAsia="en-GB"/>
        </w:rPr>
        <w:t xml:space="preserve"> and analysis of the results</w:t>
      </w:r>
    </w:p>
    <w:p w14:paraId="70B3F8A3" w14:textId="1E4C2F9C" w:rsidR="00DB7BAA" w:rsidRPr="00DB7BAA" w:rsidRDefault="00EE2DE4" w:rsidP="00F409DA">
      <w:pPr>
        <w:pStyle w:val="ListParagraph"/>
        <w:numPr>
          <w:ilvl w:val="0"/>
          <w:numId w:val="35"/>
        </w:numPr>
        <w:rPr>
          <w:rFonts w:ascii="Arial" w:eastAsia="Times New Roman" w:hAnsi="Arial" w:cs="Arial"/>
          <w:sz w:val="21"/>
          <w:szCs w:val="21"/>
          <w:lang w:val="en-GB" w:eastAsia="en-GB"/>
        </w:rPr>
      </w:pPr>
      <w:r>
        <w:rPr>
          <w:rFonts w:ascii="Arial" w:eastAsia="Times New Roman" w:hAnsi="Arial" w:cs="Arial"/>
          <w:sz w:val="21"/>
          <w:szCs w:val="21"/>
          <w:lang w:val="en-GB" w:eastAsia="en-GB"/>
        </w:rPr>
        <w:t>Approx. 15</w:t>
      </w:r>
      <w:r w:rsidR="00DB7BAA" w:rsidRPr="00DB7BAA">
        <w:rPr>
          <w:rFonts w:ascii="Arial" w:eastAsia="Times New Roman" w:hAnsi="Arial" w:cs="Arial"/>
          <w:sz w:val="21"/>
          <w:szCs w:val="21"/>
          <w:lang w:val="en-GB" w:eastAsia="en-GB"/>
        </w:rPr>
        <w:t xml:space="preserve"> Interviews with relevant stakeholders </w:t>
      </w:r>
      <w:r w:rsidR="00DB7BAA">
        <w:rPr>
          <w:rFonts w:ascii="Arial" w:eastAsia="Times New Roman" w:hAnsi="Arial" w:cs="Arial"/>
          <w:sz w:val="21"/>
          <w:szCs w:val="21"/>
          <w:lang w:val="en-GB" w:eastAsia="en-GB"/>
        </w:rPr>
        <w:t xml:space="preserve">and analysis of the results </w:t>
      </w:r>
    </w:p>
    <w:p w14:paraId="435681E5" w14:textId="77777777" w:rsidR="00DB7BAA" w:rsidRDefault="00DB7BAA" w:rsidP="00F409DA">
      <w:pPr>
        <w:pStyle w:val="ListParagraph"/>
        <w:numPr>
          <w:ilvl w:val="0"/>
          <w:numId w:val="35"/>
        </w:numPr>
        <w:rPr>
          <w:rFonts w:ascii="Arial" w:eastAsia="Times New Roman" w:hAnsi="Arial" w:cs="Arial"/>
          <w:sz w:val="21"/>
          <w:szCs w:val="21"/>
          <w:lang w:val="en-GB" w:eastAsia="en-GB"/>
        </w:rPr>
      </w:pPr>
      <w:r>
        <w:rPr>
          <w:rFonts w:ascii="Arial" w:eastAsia="Times New Roman" w:hAnsi="Arial" w:cs="Arial"/>
          <w:sz w:val="21"/>
          <w:szCs w:val="21"/>
          <w:lang w:val="en-GB" w:eastAsia="en-GB"/>
        </w:rPr>
        <w:t xml:space="preserve">Recommendations for </w:t>
      </w:r>
      <w:r w:rsidRPr="00DB7BAA">
        <w:rPr>
          <w:rFonts w:ascii="Arial" w:eastAsia="Times New Roman" w:hAnsi="Arial" w:cs="Arial"/>
          <w:sz w:val="21"/>
          <w:szCs w:val="21"/>
          <w:lang w:val="en-GB" w:eastAsia="en-GB"/>
        </w:rPr>
        <w:t>training specifications</w:t>
      </w:r>
    </w:p>
    <w:p w14:paraId="68C2119E" w14:textId="77777777" w:rsidR="00DB7BAA" w:rsidRPr="00DB7BAA" w:rsidRDefault="00DB7BAA" w:rsidP="00F409DA">
      <w:pPr>
        <w:pStyle w:val="ListParagraph"/>
        <w:numPr>
          <w:ilvl w:val="0"/>
          <w:numId w:val="35"/>
        </w:numPr>
        <w:rPr>
          <w:rFonts w:ascii="Arial" w:eastAsia="Times New Roman" w:hAnsi="Arial" w:cs="Arial"/>
          <w:sz w:val="21"/>
          <w:szCs w:val="21"/>
          <w:lang w:val="en-GB" w:eastAsia="en-GB"/>
        </w:rPr>
      </w:pPr>
      <w:r>
        <w:rPr>
          <w:rFonts w:ascii="Arial" w:eastAsia="Times New Roman" w:hAnsi="Arial" w:cs="Arial"/>
          <w:sz w:val="21"/>
          <w:szCs w:val="21"/>
          <w:lang w:val="en-GB" w:eastAsia="en-GB"/>
        </w:rPr>
        <w:t xml:space="preserve">Baseline criteria for post training evaluation  </w:t>
      </w:r>
    </w:p>
    <w:p w14:paraId="782ADC05" w14:textId="77777777" w:rsidR="004A1562" w:rsidRPr="004A1562" w:rsidRDefault="004A1562" w:rsidP="004A1562">
      <w:pPr>
        <w:pStyle w:val="ListParagraph"/>
        <w:ind w:left="0"/>
        <w:rPr>
          <w:rFonts w:ascii="Arial" w:eastAsia="Times New Roman" w:hAnsi="Arial" w:cs="Arial"/>
          <w:b/>
          <w:bCs/>
          <w:sz w:val="21"/>
          <w:szCs w:val="21"/>
          <w:lang w:val="en-GB" w:eastAsia="en-GB"/>
        </w:rPr>
      </w:pPr>
    </w:p>
    <w:p w14:paraId="1F47B52A" w14:textId="77777777" w:rsidR="004A1562" w:rsidRDefault="004A1562" w:rsidP="004A1562">
      <w:pPr>
        <w:pStyle w:val="ListParagraph"/>
        <w:ind w:left="0"/>
        <w:rPr>
          <w:rFonts w:ascii="Arial" w:eastAsia="Times New Roman" w:hAnsi="Arial" w:cs="Arial"/>
          <w:b/>
          <w:bCs/>
          <w:sz w:val="21"/>
          <w:szCs w:val="21"/>
          <w:lang w:val="en-GB" w:eastAsia="en-GB"/>
        </w:rPr>
      </w:pPr>
      <w:r w:rsidRPr="004A1562">
        <w:rPr>
          <w:rFonts w:ascii="Arial" w:eastAsia="Times New Roman" w:hAnsi="Arial" w:cs="Arial"/>
          <w:b/>
          <w:bCs/>
          <w:sz w:val="21"/>
          <w:szCs w:val="21"/>
          <w:lang w:val="en-GB" w:eastAsia="en-GB"/>
        </w:rPr>
        <w:t xml:space="preserve">Expected outcomes </w:t>
      </w:r>
    </w:p>
    <w:p w14:paraId="1CFDBDCA" w14:textId="77777777" w:rsidR="004A1562" w:rsidRDefault="004A1562" w:rsidP="004A1562">
      <w:pPr>
        <w:pStyle w:val="ListParagraph"/>
        <w:ind w:left="0"/>
        <w:rPr>
          <w:rFonts w:ascii="Arial" w:eastAsia="Times New Roman" w:hAnsi="Arial" w:cs="Arial"/>
          <w:b/>
          <w:bCs/>
          <w:sz w:val="21"/>
          <w:szCs w:val="21"/>
          <w:lang w:val="en-GB" w:eastAsia="en-GB"/>
        </w:rPr>
      </w:pPr>
    </w:p>
    <w:p w14:paraId="4D66A455" w14:textId="77777777" w:rsidR="004A1562" w:rsidRDefault="004A1562" w:rsidP="00F409DA">
      <w:pPr>
        <w:pStyle w:val="ListParagraph"/>
        <w:numPr>
          <w:ilvl w:val="0"/>
          <w:numId w:val="34"/>
        </w:numPr>
        <w:rPr>
          <w:rFonts w:ascii="Arial" w:eastAsia="Times New Roman" w:hAnsi="Arial" w:cs="Arial"/>
          <w:sz w:val="21"/>
          <w:szCs w:val="21"/>
          <w:lang w:val="en-GB" w:eastAsia="en-GB"/>
        </w:rPr>
      </w:pPr>
      <w:r w:rsidRPr="00DB7BAA">
        <w:rPr>
          <w:rFonts w:ascii="Arial" w:eastAsia="Times New Roman" w:hAnsi="Arial" w:cs="Arial"/>
          <w:sz w:val="21"/>
          <w:szCs w:val="21"/>
          <w:lang w:val="en-GB" w:eastAsia="en-GB"/>
        </w:rPr>
        <w:t>Establish whether or not there is a training need</w:t>
      </w:r>
    </w:p>
    <w:p w14:paraId="75BB2253" w14:textId="77777777" w:rsidR="00DB7BAA" w:rsidRPr="00DB7BAA" w:rsidRDefault="0012101D" w:rsidP="00F409DA">
      <w:pPr>
        <w:pStyle w:val="ListParagraph"/>
        <w:numPr>
          <w:ilvl w:val="0"/>
          <w:numId w:val="34"/>
        </w:numPr>
        <w:rPr>
          <w:rFonts w:ascii="Arial" w:eastAsia="Times New Roman" w:hAnsi="Arial" w:cs="Arial"/>
          <w:sz w:val="21"/>
          <w:szCs w:val="21"/>
          <w:lang w:val="en-GB" w:eastAsia="en-GB"/>
        </w:rPr>
      </w:pPr>
      <w:r>
        <w:rPr>
          <w:rFonts w:ascii="Arial" w:eastAsia="Times New Roman" w:hAnsi="Arial" w:cs="Arial"/>
          <w:sz w:val="21"/>
          <w:szCs w:val="21"/>
          <w:lang w:val="en-GB" w:eastAsia="en-GB"/>
        </w:rPr>
        <w:t xml:space="preserve">Specify training needs that can be translated </w:t>
      </w:r>
      <w:r w:rsidRPr="0012101D">
        <w:rPr>
          <w:rFonts w:ascii="Arial" w:eastAsia="Times New Roman" w:hAnsi="Arial" w:cs="Arial"/>
          <w:sz w:val="21"/>
          <w:szCs w:val="21"/>
          <w:lang w:val="en-GB" w:eastAsia="en-GB"/>
        </w:rPr>
        <w:t>into appropriate training actions</w:t>
      </w:r>
    </w:p>
    <w:p w14:paraId="2720B500" w14:textId="77777777" w:rsidR="00B05778" w:rsidRPr="00B05778" w:rsidRDefault="00B05778" w:rsidP="00DB7BAA">
      <w:pPr>
        <w:pStyle w:val="ListParagraph"/>
        <w:rPr>
          <w:rFonts w:ascii="Arial" w:hAnsi="Arial" w:cs="Arial"/>
          <w:sz w:val="21"/>
          <w:szCs w:val="21"/>
        </w:rPr>
      </w:pPr>
    </w:p>
    <w:p w14:paraId="2CCC9BBD" w14:textId="77777777" w:rsidR="004A1562" w:rsidRPr="004A1562" w:rsidRDefault="004A1562" w:rsidP="004A1562">
      <w:pPr>
        <w:pStyle w:val="ListParagraph"/>
        <w:ind w:left="0"/>
        <w:rPr>
          <w:rFonts w:ascii="Arial" w:eastAsia="Times New Roman" w:hAnsi="Arial" w:cs="Arial"/>
          <w:b/>
          <w:bCs/>
          <w:sz w:val="21"/>
          <w:szCs w:val="21"/>
          <w:lang w:val="en-GB" w:eastAsia="en-GB"/>
        </w:rPr>
      </w:pPr>
    </w:p>
    <w:p w14:paraId="407F7A3A" w14:textId="77777777" w:rsidR="004A1562" w:rsidRDefault="004A1562" w:rsidP="004A1562">
      <w:pPr>
        <w:pStyle w:val="ListParagraph"/>
        <w:ind w:left="0"/>
        <w:rPr>
          <w:rFonts w:ascii="Arial" w:eastAsia="Times New Roman" w:hAnsi="Arial" w:cs="Arial"/>
          <w:b/>
          <w:bCs/>
          <w:sz w:val="21"/>
          <w:szCs w:val="21"/>
          <w:lang w:val="en-GB" w:eastAsia="en-GB"/>
        </w:rPr>
      </w:pPr>
      <w:r w:rsidRPr="004A1562">
        <w:rPr>
          <w:rFonts w:ascii="Arial" w:eastAsia="Times New Roman" w:hAnsi="Arial" w:cs="Arial"/>
          <w:b/>
          <w:bCs/>
          <w:sz w:val="21"/>
          <w:szCs w:val="21"/>
          <w:lang w:val="en-GB" w:eastAsia="en-GB"/>
        </w:rPr>
        <w:t>Timeline</w:t>
      </w:r>
    </w:p>
    <w:p w14:paraId="7580D15E" w14:textId="77777777" w:rsidR="0012101D" w:rsidRDefault="0012101D" w:rsidP="004A1562">
      <w:pPr>
        <w:pStyle w:val="ListParagraph"/>
        <w:ind w:left="0"/>
        <w:rPr>
          <w:rFonts w:ascii="Arial" w:eastAsia="Times New Roman" w:hAnsi="Arial" w:cs="Arial"/>
          <w:b/>
          <w:bCs/>
          <w:sz w:val="21"/>
          <w:szCs w:val="21"/>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12101D" w:rsidRPr="00F409DA" w14:paraId="526A54ED" w14:textId="77777777" w:rsidTr="00F409DA">
        <w:tc>
          <w:tcPr>
            <w:tcW w:w="5069" w:type="dxa"/>
            <w:shd w:val="clear" w:color="auto" w:fill="auto"/>
          </w:tcPr>
          <w:p w14:paraId="69ECFC3B" w14:textId="77777777" w:rsidR="0012101D" w:rsidRPr="00F409DA" w:rsidRDefault="0012101D" w:rsidP="00F409DA">
            <w:pPr>
              <w:spacing w:before="0"/>
              <w:rPr>
                <w:rFonts w:cs="Arial"/>
                <w:b/>
                <w:sz w:val="21"/>
                <w:szCs w:val="21"/>
              </w:rPr>
            </w:pPr>
            <w:r w:rsidRPr="00F409DA">
              <w:rPr>
                <w:rFonts w:cs="Arial"/>
                <w:b/>
                <w:sz w:val="21"/>
                <w:szCs w:val="21"/>
              </w:rPr>
              <w:lastRenderedPageBreak/>
              <w:t xml:space="preserve">Activity </w:t>
            </w:r>
          </w:p>
        </w:tc>
        <w:tc>
          <w:tcPr>
            <w:tcW w:w="5069" w:type="dxa"/>
            <w:shd w:val="clear" w:color="auto" w:fill="auto"/>
          </w:tcPr>
          <w:p w14:paraId="439551A7" w14:textId="77777777" w:rsidR="0012101D" w:rsidRPr="00F409DA" w:rsidRDefault="0012101D" w:rsidP="00F409DA">
            <w:pPr>
              <w:spacing w:before="0"/>
              <w:rPr>
                <w:rFonts w:cs="Arial"/>
                <w:b/>
                <w:sz w:val="21"/>
                <w:szCs w:val="21"/>
              </w:rPr>
            </w:pPr>
            <w:r w:rsidRPr="00F409DA">
              <w:rPr>
                <w:rFonts w:cs="Arial"/>
                <w:b/>
                <w:sz w:val="21"/>
                <w:szCs w:val="21"/>
              </w:rPr>
              <w:t>Date / time</w:t>
            </w:r>
          </w:p>
        </w:tc>
      </w:tr>
      <w:tr w:rsidR="0012101D" w:rsidRPr="00F409DA" w14:paraId="6A990E17" w14:textId="77777777" w:rsidTr="00F409DA">
        <w:tc>
          <w:tcPr>
            <w:tcW w:w="5069" w:type="dxa"/>
            <w:shd w:val="clear" w:color="auto" w:fill="auto"/>
          </w:tcPr>
          <w:p w14:paraId="5448D918" w14:textId="77777777" w:rsidR="0012101D" w:rsidRPr="00F409DA" w:rsidRDefault="0012101D" w:rsidP="00F409DA">
            <w:pPr>
              <w:spacing w:before="0"/>
              <w:rPr>
                <w:rFonts w:cs="Arial"/>
                <w:bCs/>
                <w:sz w:val="21"/>
                <w:szCs w:val="21"/>
              </w:rPr>
            </w:pPr>
            <w:r w:rsidRPr="00F409DA">
              <w:rPr>
                <w:rFonts w:cs="Arial"/>
                <w:bCs/>
                <w:sz w:val="21"/>
                <w:szCs w:val="21"/>
              </w:rPr>
              <w:t>Contract start date</w:t>
            </w:r>
          </w:p>
          <w:p w14:paraId="09BD5520" w14:textId="77777777" w:rsidR="0012101D" w:rsidRPr="00F409DA" w:rsidRDefault="0012101D" w:rsidP="00F409DA">
            <w:pPr>
              <w:pStyle w:val="ListParagraph"/>
              <w:ind w:left="0"/>
              <w:rPr>
                <w:rFonts w:ascii="Arial" w:eastAsia="Times New Roman" w:hAnsi="Arial" w:cs="Arial"/>
                <w:bCs/>
                <w:sz w:val="21"/>
                <w:szCs w:val="21"/>
                <w:lang w:val="en-GB" w:eastAsia="en-GB"/>
              </w:rPr>
            </w:pPr>
            <w:r w:rsidRPr="00F409DA">
              <w:rPr>
                <w:rFonts w:ascii="Arial" w:eastAsia="Times New Roman" w:hAnsi="Arial" w:cs="Arial"/>
                <w:bCs/>
                <w:sz w:val="21"/>
                <w:szCs w:val="21"/>
                <w:lang w:val="en-GB" w:eastAsia="en-GB"/>
              </w:rPr>
              <w:t xml:space="preserve">Kick off meeting </w:t>
            </w:r>
          </w:p>
        </w:tc>
        <w:tc>
          <w:tcPr>
            <w:tcW w:w="5069" w:type="dxa"/>
            <w:shd w:val="clear" w:color="auto" w:fill="auto"/>
          </w:tcPr>
          <w:p w14:paraId="2DC441DF" w14:textId="77777777" w:rsidR="00BB42AE" w:rsidRDefault="00624A69" w:rsidP="00F409DA">
            <w:pPr>
              <w:pStyle w:val="ListParagraph"/>
              <w:ind w:left="0"/>
              <w:rPr>
                <w:rFonts w:ascii="Arial" w:eastAsia="Times New Roman" w:hAnsi="Arial" w:cs="Arial"/>
                <w:bCs/>
                <w:sz w:val="21"/>
                <w:szCs w:val="21"/>
                <w:lang w:val="en-GB" w:eastAsia="en-GB"/>
              </w:rPr>
            </w:pPr>
            <w:r>
              <w:rPr>
                <w:rFonts w:ascii="Arial" w:eastAsia="Times New Roman" w:hAnsi="Arial" w:cs="Arial"/>
                <w:bCs/>
                <w:sz w:val="21"/>
                <w:szCs w:val="21"/>
                <w:lang w:val="en-GB" w:eastAsia="en-GB"/>
              </w:rPr>
              <w:t>9 December</w:t>
            </w:r>
            <w:r w:rsidR="0012101D" w:rsidRPr="00F409DA">
              <w:rPr>
                <w:rFonts w:ascii="Arial" w:eastAsia="Times New Roman" w:hAnsi="Arial" w:cs="Arial"/>
                <w:bCs/>
                <w:sz w:val="21"/>
                <w:szCs w:val="21"/>
                <w:lang w:val="en-GB" w:eastAsia="en-GB"/>
              </w:rPr>
              <w:t xml:space="preserve"> 2020</w:t>
            </w:r>
          </w:p>
          <w:p w14:paraId="5FC02D5C" w14:textId="5D1FD915" w:rsidR="0012101D" w:rsidRPr="00F409DA" w:rsidRDefault="00BB42AE" w:rsidP="00F409DA">
            <w:pPr>
              <w:pStyle w:val="ListParagraph"/>
              <w:ind w:left="0"/>
              <w:rPr>
                <w:rFonts w:ascii="Arial" w:eastAsia="Times New Roman" w:hAnsi="Arial" w:cs="Arial"/>
                <w:bCs/>
                <w:sz w:val="21"/>
                <w:szCs w:val="21"/>
                <w:lang w:val="en-GB" w:eastAsia="en-GB"/>
              </w:rPr>
            </w:pPr>
            <w:r>
              <w:rPr>
                <w:rFonts w:ascii="Arial" w:eastAsia="Times New Roman" w:hAnsi="Arial" w:cs="Arial"/>
                <w:bCs/>
                <w:sz w:val="21"/>
                <w:szCs w:val="21"/>
                <w:lang w:val="en-GB" w:eastAsia="en-GB"/>
              </w:rPr>
              <w:t>9</w:t>
            </w:r>
            <w:r w:rsidR="0012101D" w:rsidRPr="00F409DA">
              <w:rPr>
                <w:rFonts w:ascii="Arial" w:eastAsia="Times New Roman" w:hAnsi="Arial" w:cs="Arial"/>
                <w:bCs/>
                <w:sz w:val="21"/>
                <w:szCs w:val="21"/>
                <w:lang w:val="en-GB" w:eastAsia="en-GB"/>
              </w:rPr>
              <w:t xml:space="preserve"> </w:t>
            </w:r>
            <w:r w:rsidR="00624A69">
              <w:rPr>
                <w:rFonts w:ascii="Arial" w:eastAsia="Times New Roman" w:hAnsi="Arial" w:cs="Arial"/>
                <w:bCs/>
                <w:sz w:val="21"/>
                <w:szCs w:val="21"/>
                <w:lang w:val="en-GB" w:eastAsia="en-GB"/>
              </w:rPr>
              <w:t>December</w:t>
            </w:r>
            <w:r w:rsidR="0012101D" w:rsidRPr="00F409DA">
              <w:rPr>
                <w:rFonts w:ascii="Arial" w:eastAsia="Times New Roman" w:hAnsi="Arial" w:cs="Arial"/>
                <w:bCs/>
                <w:sz w:val="21"/>
                <w:szCs w:val="21"/>
                <w:lang w:val="en-GB" w:eastAsia="en-GB"/>
              </w:rPr>
              <w:t xml:space="preserve"> 2020</w:t>
            </w:r>
          </w:p>
        </w:tc>
      </w:tr>
      <w:tr w:rsidR="0012101D" w:rsidRPr="00F409DA" w14:paraId="106A112C" w14:textId="77777777" w:rsidTr="00F409DA">
        <w:tc>
          <w:tcPr>
            <w:tcW w:w="5069" w:type="dxa"/>
            <w:shd w:val="clear" w:color="auto" w:fill="auto"/>
          </w:tcPr>
          <w:p w14:paraId="0CBE893C" w14:textId="77777777" w:rsidR="0012101D" w:rsidRPr="00F409DA" w:rsidRDefault="0012101D" w:rsidP="00F409DA">
            <w:pPr>
              <w:spacing w:before="0"/>
              <w:rPr>
                <w:rFonts w:cs="Arial"/>
                <w:bCs/>
                <w:sz w:val="21"/>
                <w:szCs w:val="21"/>
              </w:rPr>
            </w:pPr>
            <w:r w:rsidRPr="00F409DA">
              <w:rPr>
                <w:rFonts w:cs="Arial"/>
                <w:bCs/>
                <w:sz w:val="21"/>
                <w:szCs w:val="21"/>
              </w:rPr>
              <w:t>First draft of the TNA submitted</w:t>
            </w:r>
          </w:p>
        </w:tc>
        <w:tc>
          <w:tcPr>
            <w:tcW w:w="5069" w:type="dxa"/>
            <w:shd w:val="clear" w:color="auto" w:fill="auto"/>
          </w:tcPr>
          <w:p w14:paraId="04A38676" w14:textId="3373C448" w:rsidR="0012101D" w:rsidRPr="00F409DA" w:rsidRDefault="00C512E9" w:rsidP="00F409DA">
            <w:pPr>
              <w:spacing w:before="0"/>
              <w:rPr>
                <w:rFonts w:cs="Arial"/>
                <w:bCs/>
                <w:sz w:val="21"/>
                <w:szCs w:val="21"/>
              </w:rPr>
            </w:pPr>
            <w:r>
              <w:rPr>
                <w:rFonts w:cs="Arial"/>
                <w:bCs/>
                <w:sz w:val="21"/>
                <w:szCs w:val="21"/>
              </w:rPr>
              <w:t>6 January 2021</w:t>
            </w:r>
          </w:p>
        </w:tc>
      </w:tr>
      <w:tr w:rsidR="0012101D" w:rsidRPr="00F409DA" w14:paraId="41D3BF8D" w14:textId="77777777" w:rsidTr="00F409DA">
        <w:tc>
          <w:tcPr>
            <w:tcW w:w="5069" w:type="dxa"/>
            <w:shd w:val="clear" w:color="auto" w:fill="auto"/>
          </w:tcPr>
          <w:p w14:paraId="50217038" w14:textId="77777777" w:rsidR="0012101D" w:rsidRPr="00F409DA" w:rsidRDefault="0012101D" w:rsidP="00F409DA">
            <w:pPr>
              <w:spacing w:before="0"/>
              <w:rPr>
                <w:rFonts w:cs="Arial"/>
                <w:bCs/>
                <w:sz w:val="21"/>
                <w:szCs w:val="21"/>
              </w:rPr>
            </w:pPr>
            <w:r w:rsidRPr="00F409DA">
              <w:rPr>
                <w:rFonts w:cs="Arial"/>
                <w:bCs/>
                <w:sz w:val="21"/>
                <w:szCs w:val="21"/>
              </w:rPr>
              <w:t>Final TNA submitted</w:t>
            </w:r>
          </w:p>
        </w:tc>
        <w:tc>
          <w:tcPr>
            <w:tcW w:w="5069" w:type="dxa"/>
            <w:shd w:val="clear" w:color="auto" w:fill="auto"/>
          </w:tcPr>
          <w:p w14:paraId="2DDAE6C4" w14:textId="316B393A" w:rsidR="0012101D" w:rsidRPr="00F409DA" w:rsidRDefault="00C512E9" w:rsidP="00F409DA">
            <w:pPr>
              <w:spacing w:before="0"/>
              <w:rPr>
                <w:rFonts w:cs="Arial"/>
                <w:bCs/>
                <w:sz w:val="21"/>
                <w:szCs w:val="21"/>
              </w:rPr>
            </w:pPr>
            <w:r>
              <w:rPr>
                <w:rFonts w:cs="Arial"/>
                <w:bCs/>
                <w:sz w:val="21"/>
                <w:szCs w:val="21"/>
              </w:rPr>
              <w:t>20 January 2021</w:t>
            </w:r>
          </w:p>
        </w:tc>
      </w:tr>
    </w:tbl>
    <w:p w14:paraId="73684F99" w14:textId="77777777" w:rsidR="0012101D" w:rsidRDefault="0012101D" w:rsidP="004A1562">
      <w:pPr>
        <w:pStyle w:val="ListParagraph"/>
        <w:ind w:left="0"/>
        <w:rPr>
          <w:rFonts w:ascii="Arial" w:eastAsia="Times New Roman" w:hAnsi="Arial" w:cs="Arial"/>
          <w:b/>
          <w:bCs/>
          <w:sz w:val="21"/>
          <w:szCs w:val="21"/>
          <w:lang w:val="en-GB" w:eastAsia="en-GB"/>
        </w:rPr>
      </w:pPr>
    </w:p>
    <w:p w14:paraId="03C29673" w14:textId="77777777" w:rsidR="00B525C8" w:rsidRDefault="009C5C69" w:rsidP="004A1562">
      <w:pPr>
        <w:pStyle w:val="ListParagraph"/>
        <w:ind w:left="0"/>
        <w:rPr>
          <w:rFonts w:ascii="Arial" w:eastAsia="Times New Roman" w:hAnsi="Arial" w:cs="Arial"/>
          <w:b/>
          <w:bCs/>
          <w:sz w:val="21"/>
          <w:szCs w:val="21"/>
          <w:lang w:val="en-GB" w:eastAsia="en-GB"/>
        </w:rPr>
      </w:pPr>
      <w:r w:rsidRPr="009C5C69">
        <w:rPr>
          <w:rFonts w:ascii="Arial" w:eastAsia="Times New Roman" w:hAnsi="Arial" w:cs="Arial"/>
          <w:sz w:val="21"/>
          <w:szCs w:val="21"/>
          <w:lang w:val="en-GB" w:eastAsia="en-GB"/>
        </w:rPr>
        <w:t xml:space="preserve">Please note that the </w:t>
      </w:r>
      <w:r w:rsidR="00B525C8" w:rsidRPr="009C5C69">
        <w:rPr>
          <w:rFonts w:ascii="Arial" w:eastAsia="Times New Roman" w:hAnsi="Arial" w:cs="Arial"/>
          <w:sz w:val="21"/>
          <w:szCs w:val="21"/>
          <w:lang w:val="en-GB" w:eastAsia="en-GB"/>
        </w:rPr>
        <w:t>British Council</w:t>
      </w:r>
      <w:r w:rsidRPr="009C5C69">
        <w:rPr>
          <w:rFonts w:ascii="Arial" w:eastAsia="Times New Roman" w:hAnsi="Arial" w:cs="Arial"/>
          <w:sz w:val="21"/>
          <w:szCs w:val="21"/>
          <w:lang w:val="en-GB" w:eastAsia="en-GB"/>
        </w:rPr>
        <w:t xml:space="preserve"> project team</w:t>
      </w:r>
      <w:r w:rsidR="00B525C8" w:rsidRPr="009C5C69">
        <w:rPr>
          <w:rFonts w:ascii="Arial" w:eastAsia="Times New Roman" w:hAnsi="Arial" w:cs="Arial"/>
          <w:sz w:val="21"/>
          <w:szCs w:val="21"/>
          <w:lang w:val="en-GB" w:eastAsia="en-GB"/>
        </w:rPr>
        <w:t xml:space="preserve"> will work in </w:t>
      </w:r>
      <w:r w:rsidRPr="009C5C69">
        <w:rPr>
          <w:rFonts w:ascii="Arial" w:eastAsia="Times New Roman" w:hAnsi="Arial" w:cs="Arial"/>
          <w:sz w:val="21"/>
          <w:szCs w:val="21"/>
          <w:lang w:val="en-GB" w:eastAsia="en-GB"/>
        </w:rPr>
        <w:t xml:space="preserve">close </w:t>
      </w:r>
      <w:r w:rsidR="00B525C8" w:rsidRPr="009C5C69">
        <w:rPr>
          <w:rFonts w:ascii="Arial" w:eastAsia="Times New Roman" w:hAnsi="Arial" w:cs="Arial"/>
          <w:sz w:val="21"/>
          <w:szCs w:val="21"/>
          <w:lang w:val="en-GB" w:eastAsia="en-GB"/>
        </w:rPr>
        <w:t xml:space="preserve">collaboration with the </w:t>
      </w:r>
      <w:r w:rsidRPr="009C5C69">
        <w:rPr>
          <w:rFonts w:ascii="Arial" w:eastAsia="Times New Roman" w:hAnsi="Arial" w:cs="Arial"/>
          <w:sz w:val="21"/>
          <w:szCs w:val="21"/>
          <w:lang w:val="en-GB" w:eastAsia="en-GB"/>
        </w:rPr>
        <w:t xml:space="preserve">successful </w:t>
      </w:r>
      <w:r w:rsidR="00B525C8" w:rsidRPr="009C5C69">
        <w:rPr>
          <w:rFonts w:ascii="Arial" w:eastAsia="Times New Roman" w:hAnsi="Arial" w:cs="Arial"/>
          <w:sz w:val="21"/>
          <w:szCs w:val="21"/>
          <w:lang w:val="en-GB" w:eastAsia="en-GB"/>
        </w:rPr>
        <w:t>bidder</w:t>
      </w:r>
      <w:r w:rsidRPr="009C5C69">
        <w:rPr>
          <w:rFonts w:ascii="Arial" w:eastAsia="Times New Roman" w:hAnsi="Arial" w:cs="Arial"/>
          <w:sz w:val="21"/>
          <w:szCs w:val="21"/>
          <w:lang w:val="en-GB" w:eastAsia="en-GB"/>
        </w:rPr>
        <w:t>. The project team will also provide background information and a number key contacts</w:t>
      </w:r>
      <w:r w:rsidRPr="009C5C69">
        <w:rPr>
          <w:rFonts w:ascii="Arial" w:eastAsia="Times New Roman" w:hAnsi="Arial" w:cs="Arial"/>
          <w:b/>
          <w:bCs/>
          <w:sz w:val="21"/>
          <w:szCs w:val="21"/>
          <w:lang w:val="en-GB" w:eastAsia="en-GB"/>
        </w:rPr>
        <w:t>.</w:t>
      </w:r>
      <w:r>
        <w:rPr>
          <w:rFonts w:ascii="Arial" w:eastAsia="Times New Roman" w:hAnsi="Arial" w:cs="Arial"/>
          <w:b/>
          <w:bCs/>
          <w:sz w:val="21"/>
          <w:szCs w:val="21"/>
          <w:lang w:val="en-GB" w:eastAsia="en-GB"/>
        </w:rPr>
        <w:t xml:space="preserve"> </w:t>
      </w:r>
    </w:p>
    <w:p w14:paraId="5B12629D"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6B5DFAA6" w14:textId="77777777" w:rsidR="007A17CF" w:rsidRPr="00176253" w:rsidRDefault="007A17CF" w:rsidP="001945B0">
      <w:pPr>
        <w:rPr>
          <w:rFonts w:cs="Arial"/>
          <w:sz w:val="21"/>
          <w:szCs w:val="21"/>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comply with one or more mandatory requirements or constraints shall entitle the British Council to reject a tender response in full. </w:t>
      </w:r>
    </w:p>
    <w:p w14:paraId="0F659570" w14:textId="77777777" w:rsidR="007A17CF" w:rsidRPr="00176253" w:rsidRDefault="007A17CF" w:rsidP="007A17CF">
      <w:pPr>
        <w:rPr>
          <w:rFonts w:cs="Arial"/>
          <w:sz w:val="20"/>
        </w:rPr>
      </w:pPr>
    </w:p>
    <w:p w14:paraId="4722A927"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17C0113E" w14:textId="77777777" w:rsidR="001945B0" w:rsidRPr="00176253" w:rsidRDefault="007A17CF" w:rsidP="0007394C">
      <w:pPr>
        <w:rPr>
          <w:rFonts w:cs="Arial"/>
          <w:sz w:val="21"/>
          <w:szCs w:val="21"/>
        </w:rPr>
      </w:pPr>
      <w:r w:rsidRPr="00176253">
        <w:rPr>
          <w:rFonts w:cs="Arial"/>
          <w:sz w:val="21"/>
          <w:szCs w:val="21"/>
        </w:rPr>
        <w:t>9.1</w:t>
      </w:r>
      <w:r w:rsidRPr="00176253">
        <w:rPr>
          <w:rFonts w:cs="Arial"/>
          <w:sz w:val="21"/>
          <w:szCs w:val="21"/>
        </w:rPr>
        <w:tab/>
      </w:r>
      <w:r w:rsidR="0007394C">
        <w:rPr>
          <w:rFonts w:cs="Arial"/>
          <w:sz w:val="21"/>
          <w:szCs w:val="21"/>
        </w:rPr>
        <w:t xml:space="preserve">Not Used </w:t>
      </w:r>
    </w:p>
    <w:p w14:paraId="3E62235B" w14:textId="77777777" w:rsidR="00140EEA" w:rsidRPr="00176253" w:rsidRDefault="00140EEA" w:rsidP="007A17CF">
      <w:pPr>
        <w:rPr>
          <w:rFonts w:cs="Arial"/>
          <w:sz w:val="20"/>
        </w:rPr>
      </w:pPr>
    </w:p>
    <w:p w14:paraId="55F33DDD"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6F991F06"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60481DEB"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49B09A36" w14:textId="77777777"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1718DB4B"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494DEEC9" w14:textId="77777777" w:rsidTr="00BF4159">
        <w:trPr>
          <w:jc w:val="center"/>
        </w:trPr>
        <w:tc>
          <w:tcPr>
            <w:tcW w:w="6345" w:type="dxa"/>
            <w:shd w:val="clear" w:color="auto" w:fill="auto"/>
          </w:tcPr>
          <w:p w14:paraId="2FA17F46"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619C6EA7"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26037DD6" w14:textId="77777777" w:rsidTr="00BF4159">
        <w:trPr>
          <w:jc w:val="center"/>
        </w:trPr>
        <w:tc>
          <w:tcPr>
            <w:tcW w:w="6345" w:type="dxa"/>
            <w:shd w:val="clear" w:color="auto" w:fill="auto"/>
          </w:tcPr>
          <w:p w14:paraId="4DCE60FF" w14:textId="77777777"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016BF786" w14:textId="43C3C432" w:rsidR="007A17CF" w:rsidRPr="00176253" w:rsidRDefault="00D240C1" w:rsidP="007A17CF">
            <w:pPr>
              <w:spacing w:before="0"/>
              <w:rPr>
                <w:rFonts w:cs="Arial"/>
                <w:sz w:val="21"/>
                <w:szCs w:val="21"/>
              </w:rPr>
            </w:pPr>
            <w:r>
              <w:rPr>
                <w:rFonts w:cs="Arial"/>
                <w:sz w:val="21"/>
                <w:szCs w:val="21"/>
              </w:rPr>
              <w:t>3</w:t>
            </w:r>
            <w:r w:rsidR="009C5C69">
              <w:rPr>
                <w:rFonts w:cs="Arial"/>
                <w:sz w:val="21"/>
                <w:szCs w:val="21"/>
              </w:rPr>
              <w:t xml:space="preserve"> </w:t>
            </w:r>
            <w:r>
              <w:rPr>
                <w:rFonts w:cs="Arial"/>
                <w:sz w:val="21"/>
                <w:szCs w:val="21"/>
              </w:rPr>
              <w:t xml:space="preserve">November </w:t>
            </w:r>
            <w:r w:rsidR="00DB7BAA">
              <w:rPr>
                <w:rFonts w:cs="Arial"/>
                <w:sz w:val="21"/>
                <w:szCs w:val="21"/>
              </w:rPr>
              <w:t>2020</w:t>
            </w:r>
          </w:p>
        </w:tc>
      </w:tr>
      <w:tr w:rsidR="007A17CF" w:rsidRPr="00176253" w14:paraId="643D092B" w14:textId="77777777" w:rsidTr="00BF4159">
        <w:trPr>
          <w:jc w:val="center"/>
        </w:trPr>
        <w:tc>
          <w:tcPr>
            <w:tcW w:w="6345" w:type="dxa"/>
            <w:shd w:val="clear" w:color="auto" w:fill="auto"/>
          </w:tcPr>
          <w:p w14:paraId="6EFF5062" w14:textId="77777777"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53BBBC8B" w14:textId="175CB056" w:rsidR="007A17CF" w:rsidRPr="00176253" w:rsidRDefault="00A71925" w:rsidP="007A17CF">
            <w:pPr>
              <w:spacing w:before="0"/>
              <w:rPr>
                <w:rFonts w:cs="Arial"/>
                <w:sz w:val="21"/>
                <w:szCs w:val="21"/>
              </w:rPr>
            </w:pPr>
            <w:r>
              <w:rPr>
                <w:rFonts w:cs="Arial"/>
                <w:sz w:val="21"/>
                <w:szCs w:val="21"/>
              </w:rPr>
              <w:t>16 November</w:t>
            </w:r>
            <w:r w:rsidR="0012101D">
              <w:rPr>
                <w:rFonts w:cs="Arial"/>
                <w:sz w:val="21"/>
                <w:szCs w:val="21"/>
              </w:rPr>
              <w:t xml:space="preserve"> 2020</w:t>
            </w:r>
          </w:p>
        </w:tc>
      </w:tr>
      <w:tr w:rsidR="007A17CF" w:rsidRPr="00176253" w14:paraId="58D9576D" w14:textId="77777777" w:rsidTr="00BF4159">
        <w:trPr>
          <w:jc w:val="center"/>
        </w:trPr>
        <w:tc>
          <w:tcPr>
            <w:tcW w:w="6345" w:type="dxa"/>
            <w:shd w:val="clear" w:color="auto" w:fill="auto"/>
          </w:tcPr>
          <w:p w14:paraId="1495AD4F" w14:textId="77777777"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4D267EC0" w14:textId="3066C17E" w:rsidR="007A17CF" w:rsidRPr="00176253" w:rsidRDefault="00A71925" w:rsidP="007A17CF">
            <w:pPr>
              <w:spacing w:before="0"/>
              <w:rPr>
                <w:rFonts w:cs="Arial"/>
                <w:sz w:val="21"/>
                <w:szCs w:val="21"/>
              </w:rPr>
            </w:pPr>
            <w:r>
              <w:rPr>
                <w:rFonts w:cs="Arial"/>
                <w:sz w:val="21"/>
                <w:szCs w:val="21"/>
              </w:rPr>
              <w:t>18</w:t>
            </w:r>
            <w:r w:rsidR="0012101D">
              <w:rPr>
                <w:rFonts w:cs="Arial"/>
                <w:sz w:val="21"/>
                <w:szCs w:val="21"/>
              </w:rPr>
              <w:t xml:space="preserve"> October 2020</w:t>
            </w:r>
          </w:p>
        </w:tc>
      </w:tr>
      <w:tr w:rsidR="007A17CF" w:rsidRPr="00176253" w14:paraId="6350FF4F" w14:textId="77777777" w:rsidTr="00BF4159">
        <w:trPr>
          <w:jc w:val="center"/>
        </w:trPr>
        <w:tc>
          <w:tcPr>
            <w:tcW w:w="6345" w:type="dxa"/>
            <w:shd w:val="clear" w:color="auto" w:fill="auto"/>
          </w:tcPr>
          <w:p w14:paraId="24FBDBF9" w14:textId="77777777"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6D329E18" w14:textId="109B86FC" w:rsidR="0012101D" w:rsidRDefault="00DF4722" w:rsidP="007A17CF">
            <w:pPr>
              <w:spacing w:before="0"/>
              <w:rPr>
                <w:rFonts w:cs="Arial"/>
                <w:sz w:val="21"/>
                <w:szCs w:val="21"/>
              </w:rPr>
            </w:pPr>
            <w:r>
              <w:rPr>
                <w:rFonts w:cs="Arial"/>
                <w:sz w:val="21"/>
                <w:szCs w:val="21"/>
              </w:rPr>
              <w:t xml:space="preserve">1 December </w:t>
            </w:r>
            <w:r w:rsidR="0012101D">
              <w:rPr>
                <w:rFonts w:cs="Arial"/>
                <w:sz w:val="21"/>
                <w:szCs w:val="21"/>
              </w:rPr>
              <w:t xml:space="preserve">2020, </w:t>
            </w:r>
          </w:p>
          <w:p w14:paraId="49E7F93A" w14:textId="77777777" w:rsidR="007A17CF" w:rsidRPr="00176253" w:rsidRDefault="0012101D" w:rsidP="007A17CF">
            <w:pPr>
              <w:spacing w:before="0"/>
              <w:rPr>
                <w:rFonts w:cs="Arial"/>
                <w:sz w:val="21"/>
                <w:szCs w:val="21"/>
              </w:rPr>
            </w:pPr>
            <w:r>
              <w:rPr>
                <w:rFonts w:cs="Arial"/>
                <w:sz w:val="21"/>
                <w:szCs w:val="21"/>
              </w:rPr>
              <w:t>13.00 TR time</w:t>
            </w:r>
          </w:p>
        </w:tc>
      </w:tr>
      <w:tr w:rsidR="007A17CF" w:rsidRPr="00176253" w14:paraId="4D58C187" w14:textId="77777777" w:rsidTr="00BF4159">
        <w:trPr>
          <w:jc w:val="center"/>
        </w:trPr>
        <w:tc>
          <w:tcPr>
            <w:tcW w:w="6345" w:type="dxa"/>
            <w:shd w:val="clear" w:color="auto" w:fill="auto"/>
          </w:tcPr>
          <w:p w14:paraId="355F605A" w14:textId="77777777"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14:paraId="270030B1" w14:textId="546D16D1" w:rsidR="007A17CF" w:rsidRPr="00176253" w:rsidRDefault="00DF4722" w:rsidP="007A17CF">
            <w:pPr>
              <w:spacing w:before="0"/>
              <w:rPr>
                <w:rFonts w:cs="Arial"/>
                <w:sz w:val="21"/>
                <w:szCs w:val="21"/>
              </w:rPr>
            </w:pPr>
            <w:r>
              <w:rPr>
                <w:rFonts w:cs="Arial"/>
                <w:sz w:val="21"/>
                <w:szCs w:val="21"/>
              </w:rPr>
              <w:t>4 December</w:t>
            </w:r>
            <w:r w:rsidR="0012101D">
              <w:rPr>
                <w:rFonts w:cs="Arial"/>
                <w:sz w:val="21"/>
                <w:szCs w:val="21"/>
              </w:rPr>
              <w:t xml:space="preserve"> 2020</w:t>
            </w:r>
          </w:p>
        </w:tc>
      </w:tr>
      <w:tr w:rsidR="007A17CF" w:rsidRPr="00176253" w14:paraId="761054C3" w14:textId="77777777" w:rsidTr="00BF4159">
        <w:trPr>
          <w:jc w:val="center"/>
        </w:trPr>
        <w:tc>
          <w:tcPr>
            <w:tcW w:w="6345" w:type="dxa"/>
            <w:shd w:val="clear" w:color="auto" w:fill="auto"/>
          </w:tcPr>
          <w:p w14:paraId="61053FF8" w14:textId="77777777" w:rsidR="007A17CF" w:rsidRPr="00176253" w:rsidRDefault="007A17CF" w:rsidP="007A17CF">
            <w:pPr>
              <w:spacing w:before="0"/>
              <w:rPr>
                <w:rFonts w:cs="Arial"/>
                <w:sz w:val="21"/>
                <w:szCs w:val="21"/>
              </w:rPr>
            </w:pPr>
            <w:r w:rsidRPr="00176253">
              <w:rPr>
                <w:rFonts w:cs="Arial"/>
                <w:sz w:val="21"/>
                <w:szCs w:val="21"/>
              </w:rPr>
              <w:lastRenderedPageBreak/>
              <w:t>Contract concluded with winning supplier</w:t>
            </w:r>
          </w:p>
        </w:tc>
        <w:tc>
          <w:tcPr>
            <w:tcW w:w="2900" w:type="dxa"/>
            <w:shd w:val="clear" w:color="auto" w:fill="auto"/>
          </w:tcPr>
          <w:p w14:paraId="2173E476" w14:textId="4E67B97D" w:rsidR="007A17CF" w:rsidRPr="00176253" w:rsidRDefault="00624A69" w:rsidP="007A17CF">
            <w:pPr>
              <w:spacing w:before="0"/>
              <w:rPr>
                <w:rFonts w:cs="Arial"/>
                <w:sz w:val="21"/>
                <w:szCs w:val="21"/>
              </w:rPr>
            </w:pPr>
            <w:r>
              <w:rPr>
                <w:rFonts w:cs="Arial"/>
                <w:sz w:val="21"/>
                <w:szCs w:val="21"/>
              </w:rPr>
              <w:t>9</w:t>
            </w:r>
            <w:r w:rsidR="00DF4722">
              <w:rPr>
                <w:rFonts w:cs="Arial"/>
                <w:sz w:val="21"/>
                <w:szCs w:val="21"/>
              </w:rPr>
              <w:t xml:space="preserve"> December</w:t>
            </w:r>
            <w:r w:rsidR="0012101D">
              <w:rPr>
                <w:rFonts w:cs="Arial"/>
                <w:sz w:val="21"/>
                <w:szCs w:val="21"/>
              </w:rPr>
              <w:t xml:space="preserve"> 2020</w:t>
            </w:r>
          </w:p>
        </w:tc>
      </w:tr>
      <w:tr w:rsidR="007A17CF" w:rsidRPr="00176253" w14:paraId="74823DB7" w14:textId="77777777" w:rsidTr="00BF4159">
        <w:trPr>
          <w:jc w:val="center"/>
        </w:trPr>
        <w:tc>
          <w:tcPr>
            <w:tcW w:w="6345" w:type="dxa"/>
            <w:shd w:val="clear" w:color="auto" w:fill="auto"/>
          </w:tcPr>
          <w:p w14:paraId="6B90AB22" w14:textId="77777777"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14:paraId="28021F94" w14:textId="71B59E97" w:rsidR="007A17CF" w:rsidRPr="00176253" w:rsidRDefault="00624A69" w:rsidP="007A17CF">
            <w:pPr>
              <w:spacing w:before="0"/>
              <w:rPr>
                <w:rFonts w:cs="Arial"/>
                <w:sz w:val="21"/>
                <w:szCs w:val="21"/>
              </w:rPr>
            </w:pPr>
            <w:r>
              <w:rPr>
                <w:rFonts w:cs="Arial"/>
                <w:sz w:val="21"/>
                <w:szCs w:val="21"/>
              </w:rPr>
              <w:t>9 December</w:t>
            </w:r>
            <w:r w:rsidR="0012101D">
              <w:rPr>
                <w:rFonts w:cs="Arial"/>
                <w:sz w:val="21"/>
                <w:szCs w:val="21"/>
              </w:rPr>
              <w:t xml:space="preserve"> 2020</w:t>
            </w:r>
          </w:p>
        </w:tc>
      </w:tr>
    </w:tbl>
    <w:p w14:paraId="43868439" w14:textId="77777777" w:rsidR="00BF4159" w:rsidRPr="00176253" w:rsidRDefault="00BF4159" w:rsidP="007A17CF">
      <w:pPr>
        <w:rPr>
          <w:rFonts w:cs="Arial"/>
          <w:b/>
          <w:szCs w:val="22"/>
        </w:rPr>
      </w:pPr>
    </w:p>
    <w:p w14:paraId="1A8B6A88"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7182A57E" w14:textId="77777777" w:rsidR="007A17CF" w:rsidRPr="00176253" w:rsidRDefault="007A17CF" w:rsidP="008971E4">
      <w:pPr>
        <w:rPr>
          <w:rFonts w:cs="Arial"/>
          <w:sz w:val="21"/>
          <w:szCs w:val="21"/>
        </w:rPr>
      </w:pPr>
      <w:r w:rsidRPr="00176253">
        <w:rPr>
          <w:rFonts w:cs="Arial"/>
          <w:sz w:val="21"/>
          <w:szCs w:val="21"/>
        </w:rPr>
        <w:t xml:space="preserve">12.1 The documents that must be submitted to form your tender response are listed at </w:t>
      </w:r>
      <w:r w:rsidR="0035623D" w:rsidRPr="00176253">
        <w:rPr>
          <w:rFonts w:cs="Arial"/>
          <w:sz w:val="21"/>
          <w:szCs w:val="21"/>
        </w:rPr>
        <w:t xml:space="preserve">Part </w:t>
      </w:r>
      <w:r w:rsidR="0035623D" w:rsidRPr="0012101D">
        <w:rPr>
          <w:rFonts w:cs="Arial"/>
          <w:sz w:val="21"/>
          <w:szCs w:val="21"/>
        </w:rPr>
        <w:t>2</w:t>
      </w:r>
      <w:r w:rsidR="0035623D" w:rsidRPr="00176253">
        <w:rPr>
          <w:rFonts w:cs="Arial"/>
          <w:sz w:val="21"/>
          <w:szCs w:val="21"/>
        </w:rPr>
        <w:t xml:space="preserve"> (Submission Checklist) of Annex </w:t>
      </w:r>
      <w:r w:rsidR="00C712B5">
        <w:rPr>
          <w:rFonts w:cs="Arial"/>
          <w:sz w:val="21"/>
          <w:szCs w:val="21"/>
        </w:rPr>
        <w:t>2</w:t>
      </w:r>
      <w:r w:rsidR="0035623D" w:rsidRPr="00176253">
        <w:rPr>
          <w:rFonts w:cs="Arial"/>
          <w:sz w:val="21"/>
          <w:szCs w:val="21"/>
        </w:rPr>
        <w:t xml:space="preserve"> (Supplier Response)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All documents required as part of your tender response should be submitted to </w:t>
      </w:r>
      <w:r w:rsidR="00C712B5" w:rsidRPr="00C712B5">
        <w:rPr>
          <w:rFonts w:cs="Arial"/>
          <w:b/>
          <w:bCs/>
          <w:sz w:val="21"/>
          <w:szCs w:val="21"/>
        </w:rPr>
        <w:t>Cansu Ataman at cansu.ataman@britishcouncil.org.tr</w:t>
      </w:r>
      <w:r w:rsidRPr="00176253">
        <w:rPr>
          <w:rFonts w:cs="Arial"/>
          <w:i/>
          <w:sz w:val="21"/>
          <w:szCs w:val="21"/>
        </w:rPr>
        <w:t xml:space="preserve"> </w:t>
      </w:r>
      <w:r w:rsidR="00674643" w:rsidRPr="00176253">
        <w:rPr>
          <w:rFonts w:cs="Arial"/>
          <w:sz w:val="21"/>
          <w:szCs w:val="21"/>
        </w:rPr>
        <w:t xml:space="preserve">by the </w:t>
      </w:r>
      <w:r w:rsidRPr="00176253">
        <w:rPr>
          <w:rFonts w:cs="Arial"/>
          <w:sz w:val="21"/>
          <w:szCs w:val="21"/>
        </w:rPr>
        <w:t xml:space="preserve">Response Deadline, as set out in the Timescales section of this </w:t>
      </w:r>
      <w:r w:rsidR="008971E4" w:rsidRPr="00176253">
        <w:rPr>
          <w:rFonts w:cs="Arial"/>
          <w:sz w:val="21"/>
          <w:szCs w:val="21"/>
        </w:rPr>
        <w:t>RFP</w:t>
      </w:r>
      <w:r w:rsidRPr="00176253">
        <w:rPr>
          <w:rFonts w:cs="Arial"/>
          <w:sz w:val="21"/>
          <w:szCs w:val="21"/>
        </w:rPr>
        <w:t>.</w:t>
      </w:r>
    </w:p>
    <w:p w14:paraId="3C13B48E"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5B028712" w14:textId="77777777" w:rsidR="007A17CF" w:rsidRPr="00176253" w:rsidRDefault="007A17CF" w:rsidP="00F409DA">
      <w:pPr>
        <w:numPr>
          <w:ilvl w:val="0"/>
          <w:numId w:val="33"/>
        </w:numPr>
        <w:spacing w:before="0"/>
        <w:rPr>
          <w:rFonts w:cs="Arial"/>
          <w:sz w:val="21"/>
          <w:szCs w:val="21"/>
        </w:rPr>
      </w:pPr>
      <w:r w:rsidRPr="00176253">
        <w:rPr>
          <w:rFonts w:cs="Arial"/>
          <w:sz w:val="21"/>
          <w:szCs w:val="21"/>
        </w:rPr>
        <w:t>Please ensure that you send your submission in good time to prevent issues with technology – late tender responses may rejected by the British Council.</w:t>
      </w:r>
    </w:p>
    <w:p w14:paraId="0B04B56E" w14:textId="77777777" w:rsidR="007A17CF" w:rsidRPr="00176253" w:rsidRDefault="007A17CF" w:rsidP="00F409DA">
      <w:pPr>
        <w:numPr>
          <w:ilvl w:val="0"/>
          <w:numId w:val="33"/>
        </w:numPr>
        <w:spacing w:before="0"/>
        <w:rPr>
          <w:rFonts w:cs="Arial"/>
          <w:sz w:val="21"/>
          <w:szCs w:val="21"/>
        </w:rPr>
      </w:pPr>
      <w:r w:rsidRPr="00176253">
        <w:rPr>
          <w:rFonts w:cs="Arial"/>
          <w:sz w:val="21"/>
          <w:szCs w:val="21"/>
        </w:rPr>
        <w:t xml:space="preserve">Do not submit any additional supporting documentation with your </w:t>
      </w:r>
      <w:r w:rsidR="00AB0467" w:rsidRPr="00176253">
        <w:rPr>
          <w:rFonts w:cs="Arial"/>
          <w:sz w:val="21"/>
          <w:szCs w:val="21"/>
        </w:rPr>
        <w:t>RFP</w:t>
      </w:r>
      <w:r w:rsidRPr="00176253">
        <w:rPr>
          <w:rFonts w:cs="Arial"/>
          <w:sz w:val="21"/>
          <w:szCs w:val="21"/>
        </w:rPr>
        <w:t xml:space="preserve"> response except where specifically requested to do so as part of this </w:t>
      </w:r>
      <w:r w:rsidR="00AB0467" w:rsidRPr="00176253">
        <w:rPr>
          <w:rFonts w:cs="Arial"/>
          <w:sz w:val="21"/>
          <w:szCs w:val="21"/>
        </w:rPr>
        <w:t>RFP</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4EB0E20D" w14:textId="77777777" w:rsidR="007A17CF" w:rsidRPr="00176253" w:rsidRDefault="007A17CF" w:rsidP="00F409DA">
      <w:pPr>
        <w:numPr>
          <w:ilvl w:val="0"/>
          <w:numId w:val="33"/>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72DCE330" w14:textId="77777777" w:rsidR="007A17CF" w:rsidRPr="00176253" w:rsidRDefault="007A17CF" w:rsidP="00F409DA">
      <w:pPr>
        <w:numPr>
          <w:ilvl w:val="0"/>
          <w:numId w:val="33"/>
        </w:numPr>
        <w:spacing w:before="0"/>
        <w:rPr>
          <w:rFonts w:cs="Arial"/>
          <w:sz w:val="21"/>
          <w:szCs w:val="21"/>
        </w:rPr>
      </w:pPr>
      <w:r w:rsidRPr="00176253">
        <w:rPr>
          <w:rFonts w:cs="Arial"/>
          <w:sz w:val="21"/>
          <w:szCs w:val="21"/>
        </w:rPr>
        <w:t xml:space="preserve">If you submit a generic policy / document you must indicate the page and paragraph reference that is relevant to a particular part of your tender response. </w:t>
      </w:r>
    </w:p>
    <w:p w14:paraId="1F0499CE" w14:textId="77777777" w:rsidR="007A17CF" w:rsidRPr="00176253" w:rsidRDefault="007A17CF" w:rsidP="00F409DA">
      <w:pPr>
        <w:numPr>
          <w:ilvl w:val="0"/>
          <w:numId w:val="33"/>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0E8D46EF" w14:textId="77777777" w:rsidR="007A17CF" w:rsidRPr="00176253" w:rsidRDefault="007A17CF" w:rsidP="00F409DA">
      <w:pPr>
        <w:numPr>
          <w:ilvl w:val="0"/>
          <w:numId w:val="33"/>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5CE70328" w14:textId="77777777" w:rsidR="007A17CF" w:rsidRPr="00176253" w:rsidRDefault="007A17CF" w:rsidP="00F409DA">
      <w:pPr>
        <w:numPr>
          <w:ilvl w:val="0"/>
          <w:numId w:val="33"/>
        </w:numPr>
        <w:spacing w:before="0"/>
        <w:rPr>
          <w:rFonts w:cs="Arial"/>
          <w:sz w:val="21"/>
          <w:szCs w:val="21"/>
        </w:rPr>
      </w:pPr>
      <w:r w:rsidRPr="00176253">
        <w:rPr>
          <w:rFonts w:cs="Arial"/>
          <w:sz w:val="21"/>
          <w:szCs w:val="21"/>
        </w:rPr>
        <w:t>Any deliberate alteration of a British Council requirement as part of your tender response will invalidate your tender response to that requirement and for evaluation purposes you shall be deemed not to have responded to that particular requirement.</w:t>
      </w:r>
    </w:p>
    <w:p w14:paraId="2571088C" w14:textId="77777777" w:rsidR="007A17CF" w:rsidRPr="00176253" w:rsidRDefault="007A17CF" w:rsidP="00F409DA">
      <w:pPr>
        <w:numPr>
          <w:ilvl w:val="0"/>
          <w:numId w:val="33"/>
        </w:numPr>
        <w:spacing w:before="0"/>
        <w:rPr>
          <w:rFonts w:cs="Arial"/>
          <w:sz w:val="21"/>
          <w:szCs w:val="21"/>
        </w:rPr>
      </w:pPr>
      <w:r w:rsidRPr="00176253">
        <w:rPr>
          <w:rFonts w:cs="Arial"/>
          <w:sz w:val="21"/>
          <w:szCs w:val="21"/>
        </w:rPr>
        <w:t>Responses should concise, unambiguous, and should directly address the requirement stated.</w:t>
      </w:r>
    </w:p>
    <w:p w14:paraId="7C61B5BA" w14:textId="77777777" w:rsidR="007A17CF" w:rsidRPr="00176253" w:rsidRDefault="007A17CF" w:rsidP="00F409DA">
      <w:pPr>
        <w:numPr>
          <w:ilvl w:val="0"/>
          <w:numId w:val="33"/>
        </w:numPr>
        <w:spacing w:before="0"/>
        <w:rPr>
          <w:rFonts w:cs="Arial"/>
          <w:sz w:val="21"/>
          <w:szCs w:val="21"/>
        </w:rPr>
      </w:pPr>
      <w:r w:rsidRPr="00176253">
        <w:rPr>
          <w:rFonts w:cs="Arial"/>
          <w:sz w:val="21"/>
          <w:szCs w:val="21"/>
        </w:rPr>
        <w:t xml:space="preserve">Your tender responses to the tender requirements and pricing will be incorporated into the Contract, as appropriate. </w:t>
      </w:r>
    </w:p>
    <w:p w14:paraId="4B859CBA" w14:textId="77777777" w:rsidR="00BF4159" w:rsidRPr="00176253" w:rsidRDefault="00BF4159" w:rsidP="00BF4159">
      <w:pPr>
        <w:spacing w:before="0"/>
        <w:ind w:left="720"/>
        <w:rPr>
          <w:rFonts w:cs="Arial"/>
          <w:sz w:val="20"/>
        </w:rPr>
      </w:pPr>
    </w:p>
    <w:p w14:paraId="5FDA64A9"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5854801C" w14:textId="77777777"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r w:rsidR="00C712B5" w:rsidRPr="00C712B5">
        <w:rPr>
          <w:rFonts w:cs="Arial"/>
          <w:b/>
          <w:bCs/>
          <w:sz w:val="21"/>
          <w:szCs w:val="21"/>
        </w:rPr>
        <w:t>Cansu Ataman at cansu.ataman@britishcouncil.org.tr</w:t>
      </w:r>
      <w:r w:rsidRPr="00C712B5">
        <w:rPr>
          <w:rFonts w:cs="Arial"/>
          <w:b/>
          <w:bCs/>
          <w:i/>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3CC38E69" w14:textId="77777777" w:rsidR="007A17CF" w:rsidRPr="00176253" w:rsidRDefault="007A17CF" w:rsidP="00AB0467">
      <w:pPr>
        <w:rPr>
          <w:rFonts w:cs="Arial"/>
          <w:sz w:val="21"/>
          <w:szCs w:val="21"/>
        </w:rPr>
      </w:pPr>
      <w:r w:rsidRPr="00176253">
        <w:rPr>
          <w:rFonts w:cs="Arial"/>
          <w:sz w:val="21"/>
          <w:szCs w:val="21"/>
        </w:rPr>
        <w:lastRenderedPageBreak/>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353B1CA0" w14:textId="77777777"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37C5EEBB" w14:textId="77777777"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3F645626" w14:textId="77777777" w:rsidR="00BF4159" w:rsidRPr="00176253" w:rsidRDefault="00BF4159" w:rsidP="007A17CF">
      <w:pPr>
        <w:rPr>
          <w:rFonts w:cs="Arial"/>
          <w:sz w:val="20"/>
        </w:rPr>
      </w:pPr>
    </w:p>
    <w:p w14:paraId="0749BDF5"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330924CA" w14:textId="77777777" w:rsidR="007A17CF" w:rsidRPr="00176253" w:rsidRDefault="007A17CF" w:rsidP="007A17CF">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14:paraId="00D5297C" w14:textId="77777777" w:rsidR="007A17CF" w:rsidRPr="00176253" w:rsidRDefault="007A17CF" w:rsidP="00AB0467">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tender response is rejected at this point it will automatically be disqualified and will not be further evaluated. </w:t>
      </w:r>
    </w:p>
    <w:p w14:paraId="0CA53432" w14:textId="77777777" w:rsidR="007A17CF" w:rsidRPr="00176253" w:rsidRDefault="007A17CF" w:rsidP="007A17CF">
      <w:pPr>
        <w:spacing w:before="0"/>
        <w:jc w:val="center"/>
        <w:rPr>
          <w:rFonts w:cs="Arial"/>
          <w:sz w:val="21"/>
          <w:szCs w:val="21"/>
        </w:rPr>
      </w:pPr>
      <w:r w:rsidRPr="00176253">
        <w:rPr>
          <w:rFonts w:cs="Arial"/>
          <w:sz w:val="21"/>
          <w:szCs w:val="21"/>
        </w:rPr>
        <w:t>↓</w:t>
      </w:r>
    </w:p>
    <w:p w14:paraId="38D013D8" w14:textId="77777777" w:rsidR="007A17CF" w:rsidRPr="00176253" w:rsidRDefault="007A17CF" w:rsidP="007A17CF">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219614DC" w14:textId="77777777" w:rsidR="007A17CF" w:rsidRPr="00176253" w:rsidRDefault="007A17CF" w:rsidP="007A17CF">
      <w:pPr>
        <w:spacing w:before="0"/>
        <w:jc w:val="center"/>
        <w:rPr>
          <w:rFonts w:cs="Arial"/>
          <w:sz w:val="21"/>
          <w:szCs w:val="21"/>
        </w:rPr>
      </w:pPr>
      <w:r w:rsidRPr="00176253">
        <w:rPr>
          <w:rFonts w:cs="Arial"/>
          <w:sz w:val="21"/>
          <w:szCs w:val="21"/>
        </w:rPr>
        <w:t>↓</w:t>
      </w:r>
    </w:p>
    <w:p w14:paraId="15AAED61" w14:textId="77777777" w:rsidR="007A17CF" w:rsidRPr="00176253" w:rsidRDefault="007A17CF" w:rsidP="007A17CF">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responses may also be verified as part of this stage. </w:t>
      </w:r>
    </w:p>
    <w:p w14:paraId="59615138" w14:textId="77777777" w:rsidR="007A17CF" w:rsidRPr="00176253" w:rsidRDefault="007A17CF" w:rsidP="007A17CF">
      <w:pPr>
        <w:rPr>
          <w:rFonts w:cs="Arial"/>
          <w:sz w:val="21"/>
          <w:szCs w:val="21"/>
        </w:rPr>
      </w:pPr>
      <w:r w:rsidRPr="00176253">
        <w:rPr>
          <w:rFonts w:cs="Arial"/>
          <w:sz w:val="21"/>
          <w:szCs w:val="21"/>
        </w:rPr>
        <w:lastRenderedPageBreak/>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0575A6EA" w14:textId="77777777" w:rsidR="00BF4159" w:rsidRPr="00176253" w:rsidRDefault="00BF4159"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176253" w14:paraId="6EF56FF5" w14:textId="77777777" w:rsidTr="00BF4159">
        <w:trPr>
          <w:jc w:val="center"/>
        </w:trPr>
        <w:tc>
          <w:tcPr>
            <w:tcW w:w="4622" w:type="dxa"/>
            <w:shd w:val="clear" w:color="auto" w:fill="D9D9D9"/>
          </w:tcPr>
          <w:p w14:paraId="0D91231F" w14:textId="77777777" w:rsidR="007A17CF" w:rsidRPr="00176253" w:rsidRDefault="007A17CF" w:rsidP="007A17CF">
            <w:pPr>
              <w:spacing w:before="0"/>
              <w:rPr>
                <w:rFonts w:cs="Arial"/>
                <w:b/>
                <w:sz w:val="21"/>
                <w:szCs w:val="21"/>
              </w:rPr>
            </w:pPr>
            <w:r w:rsidRPr="00176253">
              <w:rPr>
                <w:rFonts w:cs="Arial"/>
                <w:b/>
                <w:sz w:val="21"/>
                <w:szCs w:val="21"/>
              </w:rPr>
              <w:t>Criteria</w:t>
            </w:r>
          </w:p>
        </w:tc>
        <w:tc>
          <w:tcPr>
            <w:tcW w:w="4623" w:type="dxa"/>
            <w:shd w:val="clear" w:color="auto" w:fill="D9D9D9"/>
          </w:tcPr>
          <w:p w14:paraId="13FD1403" w14:textId="77777777" w:rsidR="007A17CF" w:rsidRPr="00176253" w:rsidRDefault="007A17CF" w:rsidP="007A17CF">
            <w:pPr>
              <w:spacing w:before="0"/>
              <w:rPr>
                <w:rFonts w:cs="Arial"/>
                <w:b/>
                <w:sz w:val="21"/>
                <w:szCs w:val="21"/>
              </w:rPr>
            </w:pPr>
            <w:r w:rsidRPr="00176253">
              <w:rPr>
                <w:rFonts w:cs="Arial"/>
                <w:b/>
                <w:sz w:val="21"/>
                <w:szCs w:val="21"/>
              </w:rPr>
              <w:t xml:space="preserve">Weighting </w:t>
            </w:r>
          </w:p>
        </w:tc>
      </w:tr>
      <w:tr w:rsidR="007A17CF" w:rsidRPr="00176253" w14:paraId="4B38E6C6" w14:textId="77777777" w:rsidTr="00BF4159">
        <w:trPr>
          <w:jc w:val="center"/>
        </w:trPr>
        <w:tc>
          <w:tcPr>
            <w:tcW w:w="4622" w:type="dxa"/>
            <w:shd w:val="clear" w:color="auto" w:fill="auto"/>
          </w:tcPr>
          <w:p w14:paraId="58D50509" w14:textId="77777777" w:rsidR="007A17CF" w:rsidRPr="00176253" w:rsidRDefault="007A17CF" w:rsidP="007A17CF">
            <w:pPr>
              <w:spacing w:before="0"/>
              <w:rPr>
                <w:rFonts w:cs="Arial"/>
                <w:sz w:val="21"/>
                <w:szCs w:val="21"/>
              </w:rPr>
            </w:pPr>
            <w:r w:rsidRPr="00176253">
              <w:rPr>
                <w:rFonts w:cs="Arial"/>
                <w:sz w:val="21"/>
                <w:szCs w:val="21"/>
              </w:rPr>
              <w:t>Quality</w:t>
            </w:r>
          </w:p>
        </w:tc>
        <w:tc>
          <w:tcPr>
            <w:tcW w:w="4623" w:type="dxa"/>
            <w:shd w:val="clear" w:color="auto" w:fill="auto"/>
          </w:tcPr>
          <w:p w14:paraId="7F2F0DFF" w14:textId="77777777" w:rsidR="007A17CF" w:rsidRPr="007C6576" w:rsidRDefault="007A17CF" w:rsidP="007A17CF">
            <w:pPr>
              <w:spacing w:before="0"/>
              <w:rPr>
                <w:rFonts w:cs="Arial"/>
                <w:sz w:val="21"/>
                <w:szCs w:val="21"/>
              </w:rPr>
            </w:pPr>
            <w:r w:rsidRPr="007C6576">
              <w:rPr>
                <w:rFonts w:cs="Arial"/>
                <w:sz w:val="21"/>
                <w:szCs w:val="21"/>
              </w:rPr>
              <w:t>30%</w:t>
            </w:r>
          </w:p>
        </w:tc>
      </w:tr>
      <w:tr w:rsidR="007A17CF" w:rsidRPr="00176253" w14:paraId="5959CE0B" w14:textId="77777777" w:rsidTr="00BF4159">
        <w:trPr>
          <w:jc w:val="center"/>
        </w:trPr>
        <w:tc>
          <w:tcPr>
            <w:tcW w:w="4622" w:type="dxa"/>
            <w:shd w:val="clear" w:color="auto" w:fill="auto"/>
          </w:tcPr>
          <w:p w14:paraId="60FA0C93" w14:textId="77777777" w:rsidR="007A17CF" w:rsidRPr="00176253" w:rsidRDefault="007A17CF" w:rsidP="007A17CF">
            <w:pPr>
              <w:spacing w:before="0"/>
              <w:rPr>
                <w:rFonts w:cs="Arial"/>
                <w:sz w:val="21"/>
                <w:szCs w:val="21"/>
              </w:rPr>
            </w:pPr>
            <w:r w:rsidRPr="00176253">
              <w:rPr>
                <w:rFonts w:cs="Arial"/>
                <w:sz w:val="21"/>
                <w:szCs w:val="21"/>
              </w:rPr>
              <w:t>Methodology and Approach</w:t>
            </w:r>
          </w:p>
        </w:tc>
        <w:tc>
          <w:tcPr>
            <w:tcW w:w="4623" w:type="dxa"/>
            <w:shd w:val="clear" w:color="auto" w:fill="auto"/>
          </w:tcPr>
          <w:p w14:paraId="73C14AA7" w14:textId="77777777" w:rsidR="007A17CF" w:rsidRPr="007C6576" w:rsidRDefault="007C6576" w:rsidP="007A17CF">
            <w:pPr>
              <w:spacing w:before="0"/>
              <w:rPr>
                <w:rFonts w:cs="Arial"/>
                <w:sz w:val="21"/>
                <w:szCs w:val="21"/>
              </w:rPr>
            </w:pPr>
            <w:r w:rsidRPr="007C6576">
              <w:rPr>
                <w:rFonts w:cs="Arial"/>
                <w:sz w:val="21"/>
                <w:szCs w:val="21"/>
              </w:rPr>
              <w:t>40</w:t>
            </w:r>
            <w:r w:rsidR="007A17CF" w:rsidRPr="007C6576">
              <w:rPr>
                <w:rFonts w:cs="Arial"/>
                <w:sz w:val="21"/>
                <w:szCs w:val="21"/>
              </w:rPr>
              <w:t>%</w:t>
            </w:r>
          </w:p>
        </w:tc>
      </w:tr>
      <w:tr w:rsidR="007A17CF" w:rsidRPr="00176253" w14:paraId="08384142" w14:textId="77777777" w:rsidTr="00BF4159">
        <w:trPr>
          <w:jc w:val="center"/>
        </w:trPr>
        <w:tc>
          <w:tcPr>
            <w:tcW w:w="4622" w:type="dxa"/>
            <w:shd w:val="clear" w:color="auto" w:fill="auto"/>
          </w:tcPr>
          <w:p w14:paraId="6542730E" w14:textId="77777777" w:rsidR="007A17CF" w:rsidRPr="00176253" w:rsidRDefault="007A17CF" w:rsidP="007A17CF">
            <w:pPr>
              <w:spacing w:before="0"/>
              <w:rPr>
                <w:rFonts w:cs="Arial"/>
                <w:sz w:val="21"/>
                <w:szCs w:val="21"/>
              </w:rPr>
            </w:pPr>
            <w:r w:rsidRPr="00176253">
              <w:rPr>
                <w:rFonts w:cs="Arial"/>
                <w:sz w:val="21"/>
                <w:szCs w:val="21"/>
              </w:rPr>
              <w:t>Commercial</w:t>
            </w:r>
          </w:p>
        </w:tc>
        <w:tc>
          <w:tcPr>
            <w:tcW w:w="4623" w:type="dxa"/>
            <w:shd w:val="clear" w:color="auto" w:fill="auto"/>
          </w:tcPr>
          <w:p w14:paraId="4144D1FA" w14:textId="77777777" w:rsidR="007A17CF" w:rsidRPr="007C6576" w:rsidRDefault="007C6576" w:rsidP="007A17CF">
            <w:pPr>
              <w:spacing w:before="0"/>
              <w:rPr>
                <w:rFonts w:cs="Arial"/>
                <w:sz w:val="21"/>
                <w:szCs w:val="21"/>
              </w:rPr>
            </w:pPr>
            <w:r w:rsidRPr="007C6576">
              <w:rPr>
                <w:rFonts w:cs="Arial"/>
                <w:sz w:val="21"/>
                <w:szCs w:val="21"/>
              </w:rPr>
              <w:t>3</w:t>
            </w:r>
            <w:r w:rsidR="007A17CF" w:rsidRPr="007C6576">
              <w:rPr>
                <w:rFonts w:cs="Arial"/>
                <w:sz w:val="21"/>
                <w:szCs w:val="21"/>
              </w:rPr>
              <w:t>0%</w:t>
            </w:r>
          </w:p>
        </w:tc>
      </w:tr>
    </w:tbl>
    <w:p w14:paraId="712C47DB" w14:textId="77777777" w:rsidR="007A17CF" w:rsidRPr="00176253" w:rsidRDefault="007A17CF" w:rsidP="007A17CF">
      <w:pPr>
        <w:spacing w:before="0"/>
        <w:rPr>
          <w:rFonts w:cs="Arial"/>
          <w:sz w:val="21"/>
          <w:szCs w:val="21"/>
        </w:rPr>
      </w:pPr>
    </w:p>
    <w:p w14:paraId="4ACD9651" w14:textId="77777777" w:rsidR="007A17CF" w:rsidRPr="00176253" w:rsidRDefault="007A17CF" w:rsidP="00055BE4">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4C0C81B5"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7767B55D" w14:textId="77777777" w:rsidTr="00BF4159">
        <w:trPr>
          <w:cantSplit/>
          <w:jc w:val="center"/>
        </w:trPr>
        <w:tc>
          <w:tcPr>
            <w:tcW w:w="915" w:type="dxa"/>
            <w:shd w:val="clear" w:color="auto" w:fill="B3B3B3"/>
            <w:vAlign w:val="center"/>
          </w:tcPr>
          <w:p w14:paraId="16D8E641"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1A061BDD"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5081BF0A" w14:textId="77777777" w:rsidTr="00BF4159">
        <w:trPr>
          <w:cantSplit/>
          <w:jc w:val="center"/>
        </w:trPr>
        <w:tc>
          <w:tcPr>
            <w:tcW w:w="915" w:type="dxa"/>
            <w:vAlign w:val="center"/>
          </w:tcPr>
          <w:p w14:paraId="60A5A6F2"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4E027CFC"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2ECA6D22" w14:textId="77777777" w:rsidTr="00BF4159">
        <w:trPr>
          <w:cantSplit/>
          <w:jc w:val="center"/>
        </w:trPr>
        <w:tc>
          <w:tcPr>
            <w:tcW w:w="915" w:type="dxa"/>
            <w:vAlign w:val="center"/>
          </w:tcPr>
          <w:p w14:paraId="1C8AC744"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130B2D02"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A17CF" w:rsidRPr="00176253" w14:paraId="38F8EF8D" w14:textId="77777777" w:rsidTr="00BF4159">
        <w:trPr>
          <w:cantSplit/>
          <w:jc w:val="center"/>
        </w:trPr>
        <w:tc>
          <w:tcPr>
            <w:tcW w:w="915" w:type="dxa"/>
            <w:vAlign w:val="center"/>
          </w:tcPr>
          <w:p w14:paraId="26C98F2A"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1D86019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51A3A769" w14:textId="77777777" w:rsidTr="00BF4159">
        <w:trPr>
          <w:cantSplit/>
          <w:jc w:val="center"/>
        </w:trPr>
        <w:tc>
          <w:tcPr>
            <w:tcW w:w="915" w:type="dxa"/>
            <w:vAlign w:val="center"/>
          </w:tcPr>
          <w:p w14:paraId="410AD64E"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57CC3F42"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3E813987" w14:textId="77777777" w:rsidTr="00BF4159">
        <w:trPr>
          <w:cantSplit/>
          <w:jc w:val="center"/>
        </w:trPr>
        <w:tc>
          <w:tcPr>
            <w:tcW w:w="915" w:type="dxa"/>
            <w:vAlign w:val="center"/>
          </w:tcPr>
          <w:p w14:paraId="0E5A3838"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362B845A"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7E88B8CB" w14:textId="77777777" w:rsidR="00BF4159" w:rsidRPr="00176253" w:rsidRDefault="00BF4159" w:rsidP="007A17CF">
      <w:pPr>
        <w:rPr>
          <w:rFonts w:cs="Arial"/>
          <w:sz w:val="21"/>
          <w:szCs w:val="21"/>
        </w:rPr>
      </w:pPr>
    </w:p>
    <w:p w14:paraId="5E265242" w14:textId="77777777" w:rsidR="007A17CF" w:rsidRPr="00176253" w:rsidRDefault="007A17CF" w:rsidP="007A17CF">
      <w:pPr>
        <w:rPr>
          <w:rFonts w:cs="Arial"/>
          <w:sz w:val="21"/>
          <w:szCs w:val="21"/>
        </w:rPr>
      </w:pPr>
      <w:r w:rsidRPr="00176253">
        <w:rPr>
          <w:rFonts w:cs="Arial"/>
          <w:sz w:val="21"/>
          <w:szCs w:val="21"/>
        </w:rPr>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12101D">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176253">
        <w:rPr>
          <w:rFonts w:cs="Arial"/>
          <w:sz w:val="21"/>
          <w:szCs w:val="21"/>
        </w:rPr>
        <w:t>s.  A maximum offer score of 10</w:t>
      </w:r>
      <w:r w:rsidRPr="00176253">
        <w:rPr>
          <w:rFonts w:cs="Arial"/>
          <w:sz w:val="21"/>
          <w:szCs w:val="21"/>
        </w:rPr>
        <w:t xml:space="preserve"> will be awarded to the tender response offering the lowest “Overall Price”. Other tender responses will be awarded a mark by application of the following formula: (Lowest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p>
    <w:p w14:paraId="7F2E9A65" w14:textId="77777777" w:rsidR="007A17CF" w:rsidRPr="00176253" w:rsidRDefault="007A17CF" w:rsidP="007A17CF">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39E60E87" w14:textId="77777777" w:rsidR="007A17CF" w:rsidRPr="00176253" w:rsidRDefault="007A17CF" w:rsidP="007A17CF">
      <w:pPr>
        <w:rPr>
          <w:rFonts w:cs="Arial"/>
          <w:sz w:val="21"/>
          <w:szCs w:val="21"/>
        </w:rPr>
      </w:pPr>
      <w:r w:rsidRPr="00176253">
        <w:rPr>
          <w:rFonts w:cs="Arial"/>
          <w:sz w:val="21"/>
          <w:szCs w:val="21"/>
        </w:rPr>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176253">
        <w:rPr>
          <w:rFonts w:cs="Arial"/>
          <w:sz w:val="21"/>
          <w:szCs w:val="21"/>
        </w:rPr>
        <w:t xml:space="preserve"> </w:t>
      </w:r>
      <w:r w:rsidR="0065416C" w:rsidRPr="00176253">
        <w:rPr>
          <w:rFonts w:cs="Arial"/>
          <w:i/>
          <w:iCs/>
          <w:sz w:val="21"/>
          <w:szCs w:val="21"/>
        </w:rPr>
        <w:t>(if used)</w:t>
      </w:r>
      <w:r w:rsidRPr="00176253">
        <w:rPr>
          <w:rFonts w:cs="Arial"/>
          <w:sz w:val="21"/>
          <w:szCs w:val="21"/>
        </w:rPr>
        <w:t xml:space="preserve">. If any verification evidence requested from a supplier, or a relevant third party as may be referred to by the supplier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49C81201"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B679CB6" w14:textId="77777777" w:rsidR="007A17CF" w:rsidRPr="00176253" w:rsidRDefault="007A17CF" w:rsidP="007A17CF">
      <w:pPr>
        <w:rPr>
          <w:rFonts w:cs="Arial"/>
          <w:b/>
          <w:sz w:val="24"/>
          <w:szCs w:val="24"/>
        </w:rPr>
      </w:pPr>
      <w:r w:rsidRPr="00176253">
        <w:rPr>
          <w:rFonts w:cs="Arial"/>
          <w:b/>
          <w:sz w:val="24"/>
          <w:szCs w:val="24"/>
        </w:rPr>
        <w:t>Annex 1 - Terms and Conditions of Contract</w:t>
      </w:r>
    </w:p>
    <w:p w14:paraId="70F3BE9E" w14:textId="77777777" w:rsidR="007A17CF" w:rsidRPr="00176253" w:rsidRDefault="007A17CF" w:rsidP="0035623D">
      <w:pPr>
        <w:rPr>
          <w:rFonts w:cs="Arial"/>
          <w:b/>
          <w:sz w:val="24"/>
          <w:szCs w:val="24"/>
          <w:u w:val="single"/>
        </w:rPr>
      </w:pPr>
      <w:r w:rsidRPr="00176253">
        <w:rPr>
          <w:rFonts w:cs="Arial"/>
          <w:b/>
          <w:sz w:val="24"/>
          <w:szCs w:val="24"/>
        </w:rPr>
        <w:t xml:space="preserve">Annex </w:t>
      </w:r>
      <w:r w:rsidR="007C6576">
        <w:rPr>
          <w:rFonts w:cs="Arial"/>
          <w:b/>
          <w:sz w:val="24"/>
          <w:szCs w:val="24"/>
        </w:rPr>
        <w:t>2</w:t>
      </w:r>
      <w:r w:rsidRPr="00176253">
        <w:rPr>
          <w:rFonts w:cs="Arial"/>
          <w:b/>
          <w:sz w:val="24"/>
          <w:szCs w:val="24"/>
        </w:rPr>
        <w:t xml:space="preserve"> – Supplier Response</w:t>
      </w:r>
    </w:p>
    <w:p w14:paraId="51E49EB2" w14:textId="77777777" w:rsidR="007A17CF" w:rsidRPr="00176253" w:rsidRDefault="007A17CF" w:rsidP="007A17CF">
      <w:pPr>
        <w:rPr>
          <w:rFonts w:cs="Arial"/>
          <w:b/>
          <w:sz w:val="24"/>
          <w:szCs w:val="24"/>
        </w:rPr>
      </w:pPr>
      <w:r w:rsidRPr="00176253">
        <w:rPr>
          <w:rFonts w:cs="Arial"/>
          <w:b/>
          <w:sz w:val="24"/>
          <w:szCs w:val="24"/>
        </w:rPr>
        <w:t xml:space="preserve">Annex </w:t>
      </w:r>
      <w:r w:rsidR="007C6576">
        <w:rPr>
          <w:rFonts w:cs="Arial"/>
          <w:b/>
          <w:sz w:val="24"/>
          <w:szCs w:val="24"/>
        </w:rPr>
        <w:t>3</w:t>
      </w:r>
      <w:r w:rsidRPr="00176253">
        <w:rPr>
          <w:rFonts w:cs="Arial"/>
          <w:b/>
          <w:sz w:val="24"/>
          <w:szCs w:val="24"/>
        </w:rPr>
        <w:t xml:space="preserve"> – Pricing Approach</w:t>
      </w:r>
    </w:p>
    <w:p w14:paraId="4AA8F0B3" w14:textId="77777777" w:rsidR="00111E24" w:rsidRPr="00176253" w:rsidRDefault="00111E24" w:rsidP="00111E24">
      <w:pPr>
        <w:spacing w:before="0"/>
        <w:rPr>
          <w:rFonts w:cs="Arial"/>
          <w:sz w:val="20"/>
        </w:rPr>
      </w:pPr>
    </w:p>
    <w:sectPr w:rsidR="00111E24" w:rsidRPr="00176253" w:rsidSect="000015D7">
      <w:footerReference w:type="default" r:id="rId19"/>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FFD1C" w14:textId="77777777" w:rsidR="00E169DA" w:rsidRDefault="00E169DA">
      <w:r>
        <w:separator/>
      </w:r>
    </w:p>
  </w:endnote>
  <w:endnote w:type="continuationSeparator" w:id="0">
    <w:p w14:paraId="7350A829" w14:textId="77777777" w:rsidR="00E169DA" w:rsidRDefault="00E1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192"/>
      <w:gridCol w:w="3192"/>
    </w:tblGrid>
    <w:tr w:rsidR="007A17CF" w14:paraId="338309E3" w14:textId="77777777">
      <w:trPr>
        <w:trHeight w:val="140"/>
      </w:trPr>
      <w:tc>
        <w:tcPr>
          <w:tcW w:w="3192" w:type="dxa"/>
        </w:tcPr>
        <w:p w14:paraId="53A479FF"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67E90EEA"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72EE1AB2" w14:textId="77777777" w:rsidR="007A17CF" w:rsidRDefault="007A17CF">
          <w:pPr>
            <w:pStyle w:val="Footer"/>
            <w:rPr>
              <w:sz w:val="16"/>
            </w:rPr>
          </w:pPr>
        </w:p>
      </w:tc>
    </w:tr>
  </w:tbl>
  <w:p w14:paraId="451F209B"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F236" w14:textId="77777777" w:rsidR="00E169DA" w:rsidRDefault="00E169DA">
      <w:r>
        <w:separator/>
      </w:r>
    </w:p>
  </w:footnote>
  <w:footnote w:type="continuationSeparator" w:id="0">
    <w:p w14:paraId="7ADF87B2" w14:textId="77777777" w:rsidR="00E169DA" w:rsidRDefault="00E16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470A"/>
    <w:multiLevelType w:val="hybridMultilevel"/>
    <w:tmpl w:val="1FAC51F4"/>
    <w:lvl w:ilvl="0" w:tplc="219CAFE2">
      <w:start w:val="1"/>
      <w:numFmt w:val="bullet"/>
      <w:lvlText w:val=""/>
      <w:lvlJc w:val="left"/>
      <w:pPr>
        <w:ind w:left="720" w:hanging="360"/>
      </w:pPr>
      <w:rPr>
        <w:rFonts w:ascii="Symbol" w:hAnsi="Symbol" w:hint="default"/>
      </w:rPr>
    </w:lvl>
    <w:lvl w:ilvl="1" w:tplc="0240CEF6" w:tentative="1">
      <w:start w:val="1"/>
      <w:numFmt w:val="bullet"/>
      <w:lvlText w:val="o"/>
      <w:lvlJc w:val="left"/>
      <w:pPr>
        <w:ind w:left="1440" w:hanging="360"/>
      </w:pPr>
      <w:rPr>
        <w:rFonts w:ascii="Courier New" w:hAnsi="Courier New" w:cs="Courier New" w:hint="default"/>
      </w:rPr>
    </w:lvl>
    <w:lvl w:ilvl="2" w:tplc="53240FDC" w:tentative="1">
      <w:start w:val="1"/>
      <w:numFmt w:val="bullet"/>
      <w:lvlText w:val=""/>
      <w:lvlJc w:val="left"/>
      <w:pPr>
        <w:ind w:left="2160" w:hanging="360"/>
      </w:pPr>
      <w:rPr>
        <w:rFonts w:ascii="Wingdings" w:hAnsi="Wingdings" w:hint="default"/>
      </w:rPr>
    </w:lvl>
    <w:lvl w:ilvl="3" w:tplc="EBA0EE36" w:tentative="1">
      <w:start w:val="1"/>
      <w:numFmt w:val="bullet"/>
      <w:lvlText w:val=""/>
      <w:lvlJc w:val="left"/>
      <w:pPr>
        <w:ind w:left="2880" w:hanging="360"/>
      </w:pPr>
      <w:rPr>
        <w:rFonts w:ascii="Symbol" w:hAnsi="Symbol" w:hint="default"/>
      </w:rPr>
    </w:lvl>
    <w:lvl w:ilvl="4" w:tplc="0C5A57F0" w:tentative="1">
      <w:start w:val="1"/>
      <w:numFmt w:val="bullet"/>
      <w:lvlText w:val="o"/>
      <w:lvlJc w:val="left"/>
      <w:pPr>
        <w:ind w:left="3600" w:hanging="360"/>
      </w:pPr>
      <w:rPr>
        <w:rFonts w:ascii="Courier New" w:hAnsi="Courier New" w:cs="Courier New" w:hint="default"/>
      </w:rPr>
    </w:lvl>
    <w:lvl w:ilvl="5" w:tplc="0C8471D4" w:tentative="1">
      <w:start w:val="1"/>
      <w:numFmt w:val="bullet"/>
      <w:lvlText w:val=""/>
      <w:lvlJc w:val="left"/>
      <w:pPr>
        <w:ind w:left="4320" w:hanging="360"/>
      </w:pPr>
      <w:rPr>
        <w:rFonts w:ascii="Wingdings" w:hAnsi="Wingdings" w:hint="default"/>
      </w:rPr>
    </w:lvl>
    <w:lvl w:ilvl="6" w:tplc="351034FC" w:tentative="1">
      <w:start w:val="1"/>
      <w:numFmt w:val="bullet"/>
      <w:lvlText w:val=""/>
      <w:lvlJc w:val="left"/>
      <w:pPr>
        <w:ind w:left="5040" w:hanging="360"/>
      </w:pPr>
      <w:rPr>
        <w:rFonts w:ascii="Symbol" w:hAnsi="Symbol" w:hint="default"/>
      </w:rPr>
    </w:lvl>
    <w:lvl w:ilvl="7" w:tplc="F8EC13B6" w:tentative="1">
      <w:start w:val="1"/>
      <w:numFmt w:val="bullet"/>
      <w:lvlText w:val="o"/>
      <w:lvlJc w:val="left"/>
      <w:pPr>
        <w:ind w:left="5760" w:hanging="360"/>
      </w:pPr>
      <w:rPr>
        <w:rFonts w:ascii="Courier New" w:hAnsi="Courier New" w:cs="Courier New" w:hint="default"/>
      </w:rPr>
    </w:lvl>
    <w:lvl w:ilvl="8" w:tplc="AC34E76E" w:tentative="1">
      <w:start w:val="1"/>
      <w:numFmt w:val="bullet"/>
      <w:lvlText w:val=""/>
      <w:lvlJc w:val="left"/>
      <w:pPr>
        <w:ind w:left="6480" w:hanging="360"/>
      </w:pPr>
      <w:rPr>
        <w:rFonts w:ascii="Wingdings" w:hAnsi="Wingdings" w:hint="default"/>
      </w:rPr>
    </w:lvl>
  </w:abstractNum>
  <w:abstractNum w:abstractNumId="1"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color w:val="auto"/>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color w:val="auto"/>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color w:val="auto"/>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3" w15:restartNumberingAfterBreak="0">
    <w:nsid w:val="15AC0F3F"/>
    <w:multiLevelType w:val="hybridMultilevel"/>
    <w:tmpl w:val="3D44A340"/>
    <w:lvl w:ilvl="0" w:tplc="AA8E7FD4">
      <w:start w:val="1"/>
      <w:numFmt w:val="bullet"/>
      <w:lvlText w:val=""/>
      <w:lvlJc w:val="left"/>
      <w:pPr>
        <w:ind w:left="720" w:hanging="360"/>
      </w:pPr>
      <w:rPr>
        <w:rFonts w:ascii="Symbol" w:hAnsi="Symbol" w:hint="default"/>
      </w:rPr>
    </w:lvl>
    <w:lvl w:ilvl="1" w:tplc="617A0276" w:tentative="1">
      <w:start w:val="1"/>
      <w:numFmt w:val="bullet"/>
      <w:lvlText w:val="o"/>
      <w:lvlJc w:val="left"/>
      <w:pPr>
        <w:ind w:left="1440" w:hanging="360"/>
      </w:pPr>
      <w:rPr>
        <w:rFonts w:ascii="Courier New" w:hAnsi="Courier New" w:cs="Courier New" w:hint="default"/>
      </w:rPr>
    </w:lvl>
    <w:lvl w:ilvl="2" w:tplc="BA70055A" w:tentative="1">
      <w:start w:val="1"/>
      <w:numFmt w:val="bullet"/>
      <w:lvlText w:val=""/>
      <w:lvlJc w:val="left"/>
      <w:pPr>
        <w:ind w:left="2160" w:hanging="360"/>
      </w:pPr>
      <w:rPr>
        <w:rFonts w:ascii="Wingdings" w:hAnsi="Wingdings" w:hint="default"/>
      </w:rPr>
    </w:lvl>
    <w:lvl w:ilvl="3" w:tplc="D1BE2686" w:tentative="1">
      <w:start w:val="1"/>
      <w:numFmt w:val="bullet"/>
      <w:lvlText w:val=""/>
      <w:lvlJc w:val="left"/>
      <w:pPr>
        <w:ind w:left="2880" w:hanging="360"/>
      </w:pPr>
      <w:rPr>
        <w:rFonts w:ascii="Symbol" w:hAnsi="Symbol" w:hint="default"/>
      </w:rPr>
    </w:lvl>
    <w:lvl w:ilvl="4" w:tplc="3EB29FD4" w:tentative="1">
      <w:start w:val="1"/>
      <w:numFmt w:val="bullet"/>
      <w:lvlText w:val="o"/>
      <w:lvlJc w:val="left"/>
      <w:pPr>
        <w:ind w:left="3600" w:hanging="360"/>
      </w:pPr>
      <w:rPr>
        <w:rFonts w:ascii="Courier New" w:hAnsi="Courier New" w:cs="Courier New" w:hint="default"/>
      </w:rPr>
    </w:lvl>
    <w:lvl w:ilvl="5" w:tplc="F72E36CA" w:tentative="1">
      <w:start w:val="1"/>
      <w:numFmt w:val="bullet"/>
      <w:lvlText w:val=""/>
      <w:lvlJc w:val="left"/>
      <w:pPr>
        <w:ind w:left="4320" w:hanging="360"/>
      </w:pPr>
      <w:rPr>
        <w:rFonts w:ascii="Wingdings" w:hAnsi="Wingdings" w:hint="default"/>
      </w:rPr>
    </w:lvl>
    <w:lvl w:ilvl="6" w:tplc="70AAC91E" w:tentative="1">
      <w:start w:val="1"/>
      <w:numFmt w:val="bullet"/>
      <w:lvlText w:val=""/>
      <w:lvlJc w:val="left"/>
      <w:pPr>
        <w:ind w:left="5040" w:hanging="360"/>
      </w:pPr>
      <w:rPr>
        <w:rFonts w:ascii="Symbol" w:hAnsi="Symbol" w:hint="default"/>
      </w:rPr>
    </w:lvl>
    <w:lvl w:ilvl="7" w:tplc="FC3892DC" w:tentative="1">
      <w:start w:val="1"/>
      <w:numFmt w:val="bullet"/>
      <w:lvlText w:val="o"/>
      <w:lvlJc w:val="left"/>
      <w:pPr>
        <w:ind w:left="5760" w:hanging="360"/>
      </w:pPr>
      <w:rPr>
        <w:rFonts w:ascii="Courier New" w:hAnsi="Courier New" w:cs="Courier New" w:hint="default"/>
      </w:rPr>
    </w:lvl>
    <w:lvl w:ilvl="8" w:tplc="A27AA1C4" w:tentative="1">
      <w:start w:val="1"/>
      <w:numFmt w:val="bullet"/>
      <w:lvlText w:val=""/>
      <w:lvlJc w:val="left"/>
      <w:pPr>
        <w:ind w:left="6480" w:hanging="360"/>
      </w:pPr>
      <w:rPr>
        <w:rFonts w:ascii="Wingdings" w:hAnsi="Wingdings" w:hint="default"/>
      </w:rPr>
    </w:lvl>
  </w:abstractNum>
  <w:abstractNum w:abstractNumId="4" w15:restartNumberingAfterBreak="0">
    <w:nsid w:val="192B334B"/>
    <w:multiLevelType w:val="hybridMultilevel"/>
    <w:tmpl w:val="BD0E57C2"/>
    <w:lvl w:ilvl="0" w:tplc="B91E40D4">
      <w:start w:val="1"/>
      <w:numFmt w:val="bullet"/>
      <w:lvlText w:val=""/>
      <w:lvlJc w:val="left"/>
      <w:pPr>
        <w:ind w:left="720" w:hanging="360"/>
      </w:pPr>
      <w:rPr>
        <w:rFonts w:ascii="Symbol" w:hAnsi="Symbol" w:hint="default"/>
      </w:rPr>
    </w:lvl>
    <w:lvl w:ilvl="1" w:tplc="83A83522" w:tentative="1">
      <w:start w:val="1"/>
      <w:numFmt w:val="bullet"/>
      <w:lvlText w:val="o"/>
      <w:lvlJc w:val="left"/>
      <w:pPr>
        <w:ind w:left="1440" w:hanging="360"/>
      </w:pPr>
      <w:rPr>
        <w:rFonts w:ascii="Courier New" w:hAnsi="Courier New" w:cs="Courier New" w:hint="default"/>
      </w:rPr>
    </w:lvl>
    <w:lvl w:ilvl="2" w:tplc="B930F928" w:tentative="1">
      <w:start w:val="1"/>
      <w:numFmt w:val="bullet"/>
      <w:lvlText w:val=""/>
      <w:lvlJc w:val="left"/>
      <w:pPr>
        <w:ind w:left="2160" w:hanging="360"/>
      </w:pPr>
      <w:rPr>
        <w:rFonts w:ascii="Wingdings" w:hAnsi="Wingdings" w:hint="default"/>
      </w:rPr>
    </w:lvl>
    <w:lvl w:ilvl="3" w:tplc="00E25F0C" w:tentative="1">
      <w:start w:val="1"/>
      <w:numFmt w:val="bullet"/>
      <w:lvlText w:val=""/>
      <w:lvlJc w:val="left"/>
      <w:pPr>
        <w:ind w:left="2880" w:hanging="360"/>
      </w:pPr>
      <w:rPr>
        <w:rFonts w:ascii="Symbol" w:hAnsi="Symbol" w:hint="default"/>
      </w:rPr>
    </w:lvl>
    <w:lvl w:ilvl="4" w:tplc="B67C33F0" w:tentative="1">
      <w:start w:val="1"/>
      <w:numFmt w:val="bullet"/>
      <w:lvlText w:val="o"/>
      <w:lvlJc w:val="left"/>
      <w:pPr>
        <w:ind w:left="3600" w:hanging="360"/>
      </w:pPr>
      <w:rPr>
        <w:rFonts w:ascii="Courier New" w:hAnsi="Courier New" w:cs="Courier New" w:hint="default"/>
      </w:rPr>
    </w:lvl>
    <w:lvl w:ilvl="5" w:tplc="D916C212" w:tentative="1">
      <w:start w:val="1"/>
      <w:numFmt w:val="bullet"/>
      <w:lvlText w:val=""/>
      <w:lvlJc w:val="left"/>
      <w:pPr>
        <w:ind w:left="4320" w:hanging="360"/>
      </w:pPr>
      <w:rPr>
        <w:rFonts w:ascii="Wingdings" w:hAnsi="Wingdings" w:hint="default"/>
      </w:rPr>
    </w:lvl>
    <w:lvl w:ilvl="6" w:tplc="BA5A981E" w:tentative="1">
      <w:start w:val="1"/>
      <w:numFmt w:val="bullet"/>
      <w:lvlText w:val=""/>
      <w:lvlJc w:val="left"/>
      <w:pPr>
        <w:ind w:left="5040" w:hanging="360"/>
      </w:pPr>
      <w:rPr>
        <w:rFonts w:ascii="Symbol" w:hAnsi="Symbol" w:hint="default"/>
      </w:rPr>
    </w:lvl>
    <w:lvl w:ilvl="7" w:tplc="38E05C26" w:tentative="1">
      <w:start w:val="1"/>
      <w:numFmt w:val="bullet"/>
      <w:lvlText w:val="o"/>
      <w:lvlJc w:val="left"/>
      <w:pPr>
        <w:ind w:left="5760" w:hanging="360"/>
      </w:pPr>
      <w:rPr>
        <w:rFonts w:ascii="Courier New" w:hAnsi="Courier New" w:cs="Courier New" w:hint="default"/>
      </w:rPr>
    </w:lvl>
    <w:lvl w:ilvl="8" w:tplc="AAB43ACE" w:tentative="1">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5061D48"/>
    <w:multiLevelType w:val="hybridMultilevel"/>
    <w:tmpl w:val="3906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B483D"/>
    <w:multiLevelType w:val="hybridMultilevel"/>
    <w:tmpl w:val="320E9EE0"/>
    <w:lvl w:ilvl="0" w:tplc="A1F24278">
      <w:start w:val="1"/>
      <w:numFmt w:val="bullet"/>
      <w:lvlText w:val=""/>
      <w:lvlJc w:val="left"/>
      <w:pPr>
        <w:ind w:left="720" w:hanging="360"/>
      </w:pPr>
      <w:rPr>
        <w:rFonts w:ascii="Symbol" w:hAnsi="Symbol" w:hint="default"/>
      </w:rPr>
    </w:lvl>
    <w:lvl w:ilvl="1" w:tplc="665084C8" w:tentative="1">
      <w:start w:val="1"/>
      <w:numFmt w:val="bullet"/>
      <w:lvlText w:val="o"/>
      <w:lvlJc w:val="left"/>
      <w:pPr>
        <w:ind w:left="1440" w:hanging="360"/>
      </w:pPr>
      <w:rPr>
        <w:rFonts w:ascii="Courier New" w:hAnsi="Courier New" w:cs="Courier New" w:hint="default"/>
      </w:rPr>
    </w:lvl>
    <w:lvl w:ilvl="2" w:tplc="61F6864A" w:tentative="1">
      <w:start w:val="1"/>
      <w:numFmt w:val="bullet"/>
      <w:lvlText w:val=""/>
      <w:lvlJc w:val="left"/>
      <w:pPr>
        <w:ind w:left="2160" w:hanging="360"/>
      </w:pPr>
      <w:rPr>
        <w:rFonts w:ascii="Wingdings" w:hAnsi="Wingdings" w:hint="default"/>
      </w:rPr>
    </w:lvl>
    <w:lvl w:ilvl="3" w:tplc="329AAC0A" w:tentative="1">
      <w:start w:val="1"/>
      <w:numFmt w:val="bullet"/>
      <w:lvlText w:val=""/>
      <w:lvlJc w:val="left"/>
      <w:pPr>
        <w:ind w:left="2880" w:hanging="360"/>
      </w:pPr>
      <w:rPr>
        <w:rFonts w:ascii="Symbol" w:hAnsi="Symbol" w:hint="default"/>
      </w:rPr>
    </w:lvl>
    <w:lvl w:ilvl="4" w:tplc="9AA4322A" w:tentative="1">
      <w:start w:val="1"/>
      <w:numFmt w:val="bullet"/>
      <w:lvlText w:val="o"/>
      <w:lvlJc w:val="left"/>
      <w:pPr>
        <w:ind w:left="3600" w:hanging="360"/>
      </w:pPr>
      <w:rPr>
        <w:rFonts w:ascii="Courier New" w:hAnsi="Courier New" w:cs="Courier New" w:hint="default"/>
      </w:rPr>
    </w:lvl>
    <w:lvl w:ilvl="5" w:tplc="CA9A2F9E" w:tentative="1">
      <w:start w:val="1"/>
      <w:numFmt w:val="bullet"/>
      <w:lvlText w:val=""/>
      <w:lvlJc w:val="left"/>
      <w:pPr>
        <w:ind w:left="4320" w:hanging="360"/>
      </w:pPr>
      <w:rPr>
        <w:rFonts w:ascii="Wingdings" w:hAnsi="Wingdings" w:hint="default"/>
      </w:rPr>
    </w:lvl>
    <w:lvl w:ilvl="6" w:tplc="0B6EE34C" w:tentative="1">
      <w:start w:val="1"/>
      <w:numFmt w:val="bullet"/>
      <w:lvlText w:val=""/>
      <w:lvlJc w:val="left"/>
      <w:pPr>
        <w:ind w:left="5040" w:hanging="360"/>
      </w:pPr>
      <w:rPr>
        <w:rFonts w:ascii="Symbol" w:hAnsi="Symbol" w:hint="default"/>
      </w:rPr>
    </w:lvl>
    <w:lvl w:ilvl="7" w:tplc="6A2EF8E2" w:tentative="1">
      <w:start w:val="1"/>
      <w:numFmt w:val="bullet"/>
      <w:lvlText w:val="o"/>
      <w:lvlJc w:val="left"/>
      <w:pPr>
        <w:ind w:left="5760" w:hanging="360"/>
      </w:pPr>
      <w:rPr>
        <w:rFonts w:ascii="Courier New" w:hAnsi="Courier New" w:cs="Courier New" w:hint="default"/>
      </w:rPr>
    </w:lvl>
    <w:lvl w:ilvl="8" w:tplc="B7B066FA" w:tentative="1">
      <w:start w:val="1"/>
      <w:numFmt w:val="bullet"/>
      <w:lvlText w:val=""/>
      <w:lvlJc w:val="left"/>
      <w:pPr>
        <w:ind w:left="6480" w:hanging="360"/>
      </w:pPr>
      <w:rPr>
        <w:rFonts w:ascii="Wingdings" w:hAnsi="Wingdings" w:hint="default"/>
      </w:rPr>
    </w:lvl>
  </w:abstractNum>
  <w:abstractNum w:abstractNumId="9" w15:restartNumberingAfterBreak="0">
    <w:nsid w:val="2B9A7593"/>
    <w:multiLevelType w:val="hybridMultilevel"/>
    <w:tmpl w:val="A606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F159B"/>
    <w:multiLevelType w:val="hybridMultilevel"/>
    <w:tmpl w:val="1612FF22"/>
    <w:lvl w:ilvl="0" w:tplc="EA5C6686">
      <w:start w:val="1"/>
      <w:numFmt w:val="bullet"/>
      <w:lvlText w:val=""/>
      <w:lvlJc w:val="left"/>
      <w:pPr>
        <w:ind w:left="720" w:hanging="360"/>
      </w:pPr>
      <w:rPr>
        <w:rFonts w:ascii="Symbol" w:hAnsi="Symbol" w:hint="default"/>
      </w:rPr>
    </w:lvl>
    <w:lvl w:ilvl="1" w:tplc="8BC22888" w:tentative="1">
      <w:start w:val="1"/>
      <w:numFmt w:val="bullet"/>
      <w:lvlText w:val="o"/>
      <w:lvlJc w:val="left"/>
      <w:pPr>
        <w:ind w:left="1440" w:hanging="360"/>
      </w:pPr>
      <w:rPr>
        <w:rFonts w:ascii="Courier New" w:hAnsi="Courier New" w:cs="Courier New" w:hint="default"/>
      </w:rPr>
    </w:lvl>
    <w:lvl w:ilvl="2" w:tplc="377880D8" w:tentative="1">
      <w:start w:val="1"/>
      <w:numFmt w:val="bullet"/>
      <w:lvlText w:val=""/>
      <w:lvlJc w:val="left"/>
      <w:pPr>
        <w:ind w:left="2160" w:hanging="360"/>
      </w:pPr>
      <w:rPr>
        <w:rFonts w:ascii="Wingdings" w:hAnsi="Wingdings" w:hint="default"/>
      </w:rPr>
    </w:lvl>
    <w:lvl w:ilvl="3" w:tplc="552E3C2A" w:tentative="1">
      <w:start w:val="1"/>
      <w:numFmt w:val="bullet"/>
      <w:lvlText w:val=""/>
      <w:lvlJc w:val="left"/>
      <w:pPr>
        <w:ind w:left="2880" w:hanging="360"/>
      </w:pPr>
      <w:rPr>
        <w:rFonts w:ascii="Symbol" w:hAnsi="Symbol" w:hint="default"/>
      </w:rPr>
    </w:lvl>
    <w:lvl w:ilvl="4" w:tplc="81D40118" w:tentative="1">
      <w:start w:val="1"/>
      <w:numFmt w:val="bullet"/>
      <w:lvlText w:val="o"/>
      <w:lvlJc w:val="left"/>
      <w:pPr>
        <w:ind w:left="3600" w:hanging="360"/>
      </w:pPr>
      <w:rPr>
        <w:rFonts w:ascii="Courier New" w:hAnsi="Courier New" w:cs="Courier New" w:hint="default"/>
      </w:rPr>
    </w:lvl>
    <w:lvl w:ilvl="5" w:tplc="37D412AE" w:tentative="1">
      <w:start w:val="1"/>
      <w:numFmt w:val="bullet"/>
      <w:lvlText w:val=""/>
      <w:lvlJc w:val="left"/>
      <w:pPr>
        <w:ind w:left="4320" w:hanging="360"/>
      </w:pPr>
      <w:rPr>
        <w:rFonts w:ascii="Wingdings" w:hAnsi="Wingdings" w:hint="default"/>
      </w:rPr>
    </w:lvl>
    <w:lvl w:ilvl="6" w:tplc="DC2AFADE" w:tentative="1">
      <w:start w:val="1"/>
      <w:numFmt w:val="bullet"/>
      <w:lvlText w:val=""/>
      <w:lvlJc w:val="left"/>
      <w:pPr>
        <w:ind w:left="5040" w:hanging="360"/>
      </w:pPr>
      <w:rPr>
        <w:rFonts w:ascii="Symbol" w:hAnsi="Symbol" w:hint="default"/>
      </w:rPr>
    </w:lvl>
    <w:lvl w:ilvl="7" w:tplc="E184415C" w:tentative="1">
      <w:start w:val="1"/>
      <w:numFmt w:val="bullet"/>
      <w:lvlText w:val="o"/>
      <w:lvlJc w:val="left"/>
      <w:pPr>
        <w:ind w:left="5760" w:hanging="360"/>
      </w:pPr>
      <w:rPr>
        <w:rFonts w:ascii="Courier New" w:hAnsi="Courier New" w:cs="Courier New" w:hint="default"/>
      </w:rPr>
    </w:lvl>
    <w:lvl w:ilvl="8" w:tplc="E48ED0D2" w:tentative="1">
      <w:start w:val="1"/>
      <w:numFmt w:val="bullet"/>
      <w:lvlText w:val=""/>
      <w:lvlJc w:val="left"/>
      <w:pPr>
        <w:ind w:left="6480" w:hanging="360"/>
      </w:pPr>
      <w:rPr>
        <w:rFonts w:ascii="Wingdings" w:hAnsi="Wingdings" w:hint="default"/>
      </w:rPr>
    </w:lvl>
  </w:abstractNum>
  <w:abstractNum w:abstractNumId="11"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2"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color w:val="auto"/>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color w:val="auto"/>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17"/>
  </w:num>
  <w:num w:numId="2">
    <w:abstractNumId w:val="16"/>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
  </w:num>
  <w:num w:numId="11">
    <w:abstractNumId w:val="18"/>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3"/>
  </w:num>
  <w:num w:numId="22">
    <w:abstractNumId w:val="14"/>
  </w:num>
  <w:num w:numId="23">
    <w:abstractNumId w:val="15"/>
  </w:num>
  <w:num w:numId="24">
    <w:abstractNumId w:val="12"/>
  </w:num>
  <w:num w:numId="25">
    <w:abstractNumId w:val="6"/>
  </w:num>
  <w:num w:numId="26">
    <w:abstractNumId w:val="11"/>
  </w:num>
  <w:num w:numId="27">
    <w:abstractNumId w:val="5"/>
  </w:num>
  <w:num w:numId="28">
    <w:abstractNumId w:val="19"/>
  </w:num>
  <w:num w:numId="29">
    <w:abstractNumId w:val="3"/>
  </w:num>
  <w:num w:numId="30">
    <w:abstractNumId w:val="4"/>
  </w:num>
  <w:num w:numId="31">
    <w:abstractNumId w:val="8"/>
  </w:num>
  <w:num w:numId="32">
    <w:abstractNumId w:val="0"/>
  </w:num>
  <w:num w:numId="33">
    <w:abstractNumId w:val="10"/>
  </w:num>
  <w:num w:numId="34">
    <w:abstractNumId w:val="7"/>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88D"/>
    <w:rsid w:val="000015D7"/>
    <w:rsid w:val="00004A4F"/>
    <w:rsid w:val="00006EA3"/>
    <w:rsid w:val="0004797D"/>
    <w:rsid w:val="00052101"/>
    <w:rsid w:val="00055BE4"/>
    <w:rsid w:val="0007394C"/>
    <w:rsid w:val="00075346"/>
    <w:rsid w:val="000834E5"/>
    <w:rsid w:val="000D5A65"/>
    <w:rsid w:val="00111E24"/>
    <w:rsid w:val="0012101D"/>
    <w:rsid w:val="00140EEA"/>
    <w:rsid w:val="00166CCB"/>
    <w:rsid w:val="00174586"/>
    <w:rsid w:val="00176253"/>
    <w:rsid w:val="00191C09"/>
    <w:rsid w:val="001945B0"/>
    <w:rsid w:val="00202A0C"/>
    <w:rsid w:val="00204CF0"/>
    <w:rsid w:val="002067D1"/>
    <w:rsid w:val="002220E5"/>
    <w:rsid w:val="00242533"/>
    <w:rsid w:val="002858D5"/>
    <w:rsid w:val="002A0C43"/>
    <w:rsid w:val="002A7266"/>
    <w:rsid w:val="002D4885"/>
    <w:rsid w:val="002E0129"/>
    <w:rsid w:val="002E2082"/>
    <w:rsid w:val="002F1E7B"/>
    <w:rsid w:val="00321B63"/>
    <w:rsid w:val="00324E60"/>
    <w:rsid w:val="003270E6"/>
    <w:rsid w:val="0034392E"/>
    <w:rsid w:val="0034573D"/>
    <w:rsid w:val="0035608B"/>
    <w:rsid w:val="0035623D"/>
    <w:rsid w:val="00362CD8"/>
    <w:rsid w:val="003B3619"/>
    <w:rsid w:val="003C1B40"/>
    <w:rsid w:val="003F0DB6"/>
    <w:rsid w:val="0043072D"/>
    <w:rsid w:val="004870A9"/>
    <w:rsid w:val="0049126F"/>
    <w:rsid w:val="004963AA"/>
    <w:rsid w:val="004A1562"/>
    <w:rsid w:val="004E4EBC"/>
    <w:rsid w:val="005324E2"/>
    <w:rsid w:val="0057143D"/>
    <w:rsid w:val="0057247C"/>
    <w:rsid w:val="005A3B9F"/>
    <w:rsid w:val="005C1E7D"/>
    <w:rsid w:val="00600A3F"/>
    <w:rsid w:val="00614C1C"/>
    <w:rsid w:val="00624A69"/>
    <w:rsid w:val="0065416C"/>
    <w:rsid w:val="00674643"/>
    <w:rsid w:val="00690AF4"/>
    <w:rsid w:val="0069299B"/>
    <w:rsid w:val="006A45E8"/>
    <w:rsid w:val="006A7269"/>
    <w:rsid w:val="00710425"/>
    <w:rsid w:val="0072391D"/>
    <w:rsid w:val="00772DEE"/>
    <w:rsid w:val="007772A5"/>
    <w:rsid w:val="007A17CF"/>
    <w:rsid w:val="007C6576"/>
    <w:rsid w:val="007E0F2B"/>
    <w:rsid w:val="00842D50"/>
    <w:rsid w:val="00855151"/>
    <w:rsid w:val="008971E4"/>
    <w:rsid w:val="008A61E3"/>
    <w:rsid w:val="008F4AE8"/>
    <w:rsid w:val="00907462"/>
    <w:rsid w:val="009232DA"/>
    <w:rsid w:val="00985321"/>
    <w:rsid w:val="009B7CF1"/>
    <w:rsid w:val="009C2377"/>
    <w:rsid w:val="009C5C69"/>
    <w:rsid w:val="009D3F53"/>
    <w:rsid w:val="009F661E"/>
    <w:rsid w:val="00A0688D"/>
    <w:rsid w:val="00A71925"/>
    <w:rsid w:val="00AA3800"/>
    <w:rsid w:val="00AB0467"/>
    <w:rsid w:val="00B05778"/>
    <w:rsid w:val="00B525C8"/>
    <w:rsid w:val="00B53DD9"/>
    <w:rsid w:val="00B771FD"/>
    <w:rsid w:val="00B927D0"/>
    <w:rsid w:val="00BA05B2"/>
    <w:rsid w:val="00BA468D"/>
    <w:rsid w:val="00BB02AD"/>
    <w:rsid w:val="00BB42AE"/>
    <w:rsid w:val="00BE1121"/>
    <w:rsid w:val="00BE6634"/>
    <w:rsid w:val="00BF304B"/>
    <w:rsid w:val="00BF4159"/>
    <w:rsid w:val="00C13F46"/>
    <w:rsid w:val="00C4686B"/>
    <w:rsid w:val="00C512E9"/>
    <w:rsid w:val="00C712B5"/>
    <w:rsid w:val="00C74AF5"/>
    <w:rsid w:val="00D075DD"/>
    <w:rsid w:val="00D22D08"/>
    <w:rsid w:val="00D240C1"/>
    <w:rsid w:val="00D4107F"/>
    <w:rsid w:val="00D535AF"/>
    <w:rsid w:val="00D54269"/>
    <w:rsid w:val="00D74B37"/>
    <w:rsid w:val="00DA26EB"/>
    <w:rsid w:val="00DB7BAA"/>
    <w:rsid w:val="00DF4722"/>
    <w:rsid w:val="00DF6B26"/>
    <w:rsid w:val="00E13402"/>
    <w:rsid w:val="00E169DA"/>
    <w:rsid w:val="00E26883"/>
    <w:rsid w:val="00E55E9D"/>
    <w:rsid w:val="00E621D2"/>
    <w:rsid w:val="00E668ED"/>
    <w:rsid w:val="00E84B16"/>
    <w:rsid w:val="00ED3D84"/>
    <w:rsid w:val="00EE2DE4"/>
    <w:rsid w:val="00EF3412"/>
    <w:rsid w:val="00F002F3"/>
    <w:rsid w:val="00F17C8B"/>
    <w:rsid w:val="00F22ECA"/>
    <w:rsid w:val="00F409DA"/>
    <w:rsid w:val="00F66B9E"/>
    <w:rsid w:val="00F72449"/>
    <w:rsid w:val="00F87302"/>
    <w:rsid w:val="00FA460A"/>
    <w:rsid w:val="00FD3878"/>
    <w:rsid w:val="00FE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163A19"/>
  <w15:chartTrackingRefBased/>
  <w15:docId w15:val="{1168029E-F9DC-4B5F-BDB5-A9C5AD18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UnresolvedMention">
    <w:name w:val="Unresolved Mention"/>
    <w:uiPriority w:val="99"/>
    <w:semiHidden/>
    <w:unhideWhenUsed/>
    <w:rsid w:val="002E2082"/>
    <w:rPr>
      <w:color w:val="605E5C"/>
      <w:shd w:val="clear" w:color="auto" w:fill="E1DFDD"/>
    </w:rPr>
  </w:style>
  <w:style w:type="character" w:styleId="CommentReference">
    <w:name w:val="annotation reference"/>
    <w:rsid w:val="00907462"/>
    <w:rPr>
      <w:sz w:val="16"/>
      <w:szCs w:val="16"/>
    </w:rPr>
  </w:style>
  <w:style w:type="paragraph" w:styleId="CommentText">
    <w:name w:val="annotation text"/>
    <w:basedOn w:val="Normal"/>
    <w:link w:val="CommentTextChar"/>
    <w:rsid w:val="00907462"/>
    <w:rPr>
      <w:sz w:val="20"/>
    </w:rPr>
  </w:style>
  <w:style w:type="character" w:customStyle="1" w:styleId="CommentTextChar">
    <w:name w:val="Comment Text Char"/>
    <w:link w:val="CommentText"/>
    <w:rsid w:val="00907462"/>
    <w:rPr>
      <w:rFonts w:ascii="Arial" w:hAnsi="Arial"/>
      <w:lang w:val="en-GB" w:eastAsia="en-GB"/>
    </w:rPr>
  </w:style>
  <w:style w:type="paragraph" w:styleId="CommentSubject">
    <w:name w:val="annotation subject"/>
    <w:basedOn w:val="CommentText"/>
    <w:next w:val="CommentText"/>
    <w:link w:val="CommentSubjectChar"/>
    <w:rsid w:val="00907462"/>
    <w:rPr>
      <w:b/>
      <w:bCs/>
    </w:rPr>
  </w:style>
  <w:style w:type="character" w:customStyle="1" w:styleId="CommentSubjectChar">
    <w:name w:val="Comment Subject Char"/>
    <w:link w:val="CommentSubject"/>
    <w:rsid w:val="00907462"/>
    <w:rPr>
      <w:rFonts w:ascii="Arial" w:hAnsi="Arial"/>
      <w:b/>
      <w:bCs/>
      <w:lang w:val="en-GB" w:eastAsia="en-GB"/>
    </w:rPr>
  </w:style>
  <w:style w:type="paragraph" w:styleId="ListParagraph">
    <w:name w:val="List Paragraph"/>
    <w:basedOn w:val="Normal"/>
    <w:uiPriority w:val="34"/>
    <w:qFormat/>
    <w:rsid w:val="00907462"/>
    <w:pPr>
      <w:spacing w:before="0" w:after="160" w:line="259" w:lineRule="auto"/>
      <w:ind w:left="720"/>
      <w:contextualSpacing/>
      <w:jc w:val="left"/>
    </w:pPr>
    <w:rPr>
      <w:rFonts w:ascii="Calibri" w:eastAsia="Calibri" w:hAnsi="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hyperlink" Target="mailto:zeynep.aybar@britishcounci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ritishcouncil.org/organisation/transparency/policies" TargetMode="External"/><Relationship Id="rId2" Type="http://schemas.openxmlformats.org/officeDocument/2006/relationships/customXml" Target="../customXml/item2.xml"/><Relationship Id="rId16" Type="http://schemas.openxmlformats.org/officeDocument/2006/relationships/hyperlink" Target="http://www.britishcouncil.org/organisation/structure/sta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tishcouncil.org.tr/en/programmes/arts/creative-econom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nomy.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22E8C73F084248B799252725414C05" ma:contentTypeVersion="14" ma:contentTypeDescription="Create a new document." ma:contentTypeScope="" ma:versionID="0386f7cbeb20744541c8719d0d7bb965">
  <xsd:schema xmlns:xsd="http://www.w3.org/2001/XMLSchema" xmlns:xs="http://www.w3.org/2001/XMLSchema" xmlns:p="http://schemas.microsoft.com/office/2006/metadata/properties" xmlns:ns1="http://schemas.microsoft.com/sharepoint/v3" xmlns:ns2="3a5683df-9d16-4158-9200-b585754bdd6f" xmlns:ns3="cc6e2a87-a168-48c9-9d3b-73c83f697145" targetNamespace="http://schemas.microsoft.com/office/2006/metadata/properties" ma:root="true" ma:fieldsID="bea52149d15e1219c1adf8c448002ced" ns1:_="" ns2:_="" ns3:_="">
    <xsd:import namespace="http://schemas.microsoft.com/sharepoint/v3"/>
    <xsd:import namespace="3a5683df-9d16-4158-9200-b585754bdd6f"/>
    <xsd:import namespace="cc6e2a87-a168-48c9-9d3b-73c83f6971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683df-9d16-4158-9200-b585754bdd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e2a87-a168-48c9-9d3b-73c83f6971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354773-B8F1-42C7-BBA6-C03EFB0CD105}">
  <ds:schemaRefs>
    <ds:schemaRef ds:uri="http://schemas.openxmlformats.org/officeDocument/2006/bibliography"/>
  </ds:schemaRefs>
</ds:datastoreItem>
</file>

<file path=customXml/itemProps2.xml><?xml version="1.0" encoding="utf-8"?>
<ds:datastoreItem xmlns:ds="http://schemas.openxmlformats.org/officeDocument/2006/customXml" ds:itemID="{4833E618-AB26-4039-80ED-4E77EC18A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5683df-9d16-4158-9200-b585754bdd6f"/>
    <ds:schemaRef ds:uri="cc6e2a87-a168-48c9-9d3b-73c83f697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447AF-8F2F-4F83-8CA6-067E0DCB3CD9}">
  <ds:schemaRefs>
    <ds:schemaRef ds:uri="http://schemas.microsoft.com/office/2006/metadata/longProperties"/>
  </ds:schemaRefs>
</ds:datastoreItem>
</file>

<file path=customXml/itemProps4.xml><?xml version="1.0" encoding="utf-8"?>
<ds:datastoreItem xmlns:ds="http://schemas.openxmlformats.org/officeDocument/2006/customXml" ds:itemID="{02032FD4-ED44-4950-AE9C-685ED86C14E7}">
  <ds:schemaRefs>
    <ds:schemaRef ds:uri="http://schemas.microsoft.com/sharepoint/v3/contenttype/forms"/>
  </ds:schemaRefs>
</ds:datastoreItem>
</file>

<file path=customXml/itemProps5.xml><?xml version="1.0" encoding="utf-8"?>
<ds:datastoreItem xmlns:ds="http://schemas.openxmlformats.org/officeDocument/2006/customXml" ds:itemID="{B0666EDA-4AAC-4355-81F4-1356EE80C8B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5183</Words>
  <Characters>29546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34660</CharactersWithSpaces>
  <SharedDoc>false</SharedDoc>
  <HLinks>
    <vt:vector size="36" baseType="variant">
      <vt:variant>
        <vt:i4>1441918</vt:i4>
      </vt:variant>
      <vt:variant>
        <vt:i4>15</vt:i4>
      </vt:variant>
      <vt:variant>
        <vt:i4>0</vt:i4>
      </vt:variant>
      <vt:variant>
        <vt:i4>5</vt:i4>
      </vt:variant>
      <vt:variant>
        <vt:lpwstr>mailto:zeynep.aybar@britishcouncil.org</vt:lpwstr>
      </vt:variant>
      <vt:variant>
        <vt:lpwstr/>
      </vt:variant>
      <vt:variant>
        <vt:i4>1966092</vt:i4>
      </vt:variant>
      <vt:variant>
        <vt:i4>12</vt:i4>
      </vt:variant>
      <vt:variant>
        <vt:i4>0</vt:i4>
      </vt:variant>
      <vt:variant>
        <vt:i4>5</vt:i4>
      </vt:variant>
      <vt:variant>
        <vt:lpwstr>https://www.britishcouncil.org/organisation/transparency/policies</vt:lpwstr>
      </vt:variant>
      <vt:variant>
        <vt:lpwstr/>
      </vt:variant>
      <vt:variant>
        <vt:i4>3342397</vt:i4>
      </vt:variant>
      <vt:variant>
        <vt:i4>9</vt:i4>
      </vt:variant>
      <vt:variant>
        <vt:i4>0</vt:i4>
      </vt:variant>
      <vt:variant>
        <vt:i4>5</vt:i4>
      </vt:variant>
      <vt:variant>
        <vt:lpwstr>http://www.britishcouncil.org/organisation/structure/status</vt:lpwstr>
      </vt:variant>
      <vt:variant>
        <vt:lpwstr/>
      </vt:variant>
      <vt:variant>
        <vt:i4>1769538</vt:i4>
      </vt:variant>
      <vt:variant>
        <vt:i4>6</vt:i4>
      </vt:variant>
      <vt:variant>
        <vt:i4>0</vt:i4>
      </vt:variant>
      <vt:variant>
        <vt:i4>5</vt:i4>
      </vt:variant>
      <vt:variant>
        <vt:lpwstr>https://www.britishcouncil.org.tr/en/programmes/arts/creative-economy</vt:lpwstr>
      </vt:variant>
      <vt:variant>
        <vt:lpwstr/>
      </vt:variant>
      <vt:variant>
        <vt:i4>327761</vt:i4>
      </vt:variant>
      <vt:variant>
        <vt:i4>3</vt:i4>
      </vt:variant>
      <vt:variant>
        <vt:i4>0</vt:i4>
      </vt:variant>
      <vt:variant>
        <vt:i4>5</vt:i4>
      </vt:variant>
      <vt:variant>
        <vt:lpwstr>http://creativeconomy.britishcouncil.org/</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Ataman, Cansu (Turkey)</cp:lastModifiedBy>
  <cp:revision>9</cp:revision>
  <dcterms:created xsi:type="dcterms:W3CDTF">2020-10-30T10:24:00Z</dcterms:created>
  <dcterms:modified xsi:type="dcterms:W3CDTF">2020-10-30T10:30:00Z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ies>
</file>